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Tech Alliance urges NHS to adopt value-based procurement to boost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 Tech Alliance has issued a compelling call for reform in NHS procurement processes, underscoring the urgent need to streamline and modernise how health technologies are acquired across the health service. In their report titled "Unlocking innovation: recommendations for transforming NHS health tech procurement," published in July 2025, the Alliance—an informal coalition comprising health technology companies, NHS stakeholders, and policy experts—sets out a detailed roadmap aimed at creating a procurement system that is more transparent, efficient, and conducive to innovation. This initiative aligns closely with the NHS’s recently announced 10 Year Health Plan, unveiled earlier in July 2025, which introduces standardised value-based procurement guidance for devices and digital products, set to be implemented from early 2026.</w:t>
      </w:r>
      <w:r/>
    </w:p>
    <w:p>
      <w:r/>
      <w:r>
        <w:t>Value-based procurement, central to these reforms, shifts the focus away from merely minimising upfront costs toward optimising the whole-life cost of healthcare technologies. This approach evaluates financial impact alongside efficiency, patient outcomes, and environmental benefits, thereby aiming to deliver better long-term value for the NHS and improved care for patients.</w:t>
      </w:r>
      <w:r/>
    </w:p>
    <w:p>
      <w:r/>
      <w:r>
        <w:t>Dame Barbara Hakin, chair of the Health Tech Alliance and former deputy chief executive of NHS England, emphasised the significance of this shift during the report’s launch. She highlighted the need for a "smarter, more strategic approach to equipping the NHS" that prioritises high-impact technologies and fosters closer collaboration between policymakers, health system leaders, and the health tech sector. "Our report brings together the voices of clinicians, industry, and NHS leaders to provide a practical roadmap for procurement reform—one that will prioritise innovation and ultimately ensure better care for patients," Dame Hakin said.</w:t>
      </w:r>
      <w:r/>
    </w:p>
    <w:p>
      <w:r/>
      <w:r>
        <w:t>One of the key insights from the report is the acknowledgement of how existing procurement pathways are hampered by excessive bureaucracy and fragmentation, which delay the adoption of technologies with the potential to improve patient outcomes. The report advocates for several critical reforms to address these inefficiencies. These include streamlining central procurement processes to reduce administrative burdens, establishing a central portal and knowledge hub to support small and medium-sized enterprises (SMEs) and innovators, and enhancing early engagement and knowledge sharing across NHS organisations.</w:t>
      </w:r>
      <w:r/>
    </w:p>
    <w:p>
      <w:r/>
      <w:r>
        <w:t>Further recommendations target structural reforms such as ring-fencing innovation budgets at both trust and integrated care system (ICS) levels, improving coordination and consistency across ICSs to reduce fragmentation, and investing in education and training for procurement teams to cultivate a culture of innovation and value-based decision-making.</w:t>
      </w:r>
      <w:r/>
    </w:p>
    <w:p>
      <w:r/>
      <w:r>
        <w:t>The recommendations are the culmination of workshops held between July 2024 and February 2025, which convened representatives from the health tech industry, central health bodies, and local procurement leads. This consultative process was designed to identify current bottlenecks and collaboratively develop more agile and efficient procurement pathways.</w:t>
      </w:r>
      <w:r/>
    </w:p>
    <w:p>
      <w:r/>
      <w:r>
        <w:t>In support of these initiatives, Baroness Gillian Merron, the health minister for patient safety, women’s health, and mental health, announced in February 2025 at the Health Tech Alliance’s Parliament and HealthTech Conference that pilots testing simplified procurement guidance are already underway in several NHS trusts. This guidance framework aims to ensure a consistent and comprehensive approach across the NHS by incorporating factors such as patient safety, impact on care pathways, and productivity into procurement decisions. The method is slated for a full launch within 2025, reinforcing the government’s commitment to the reform agenda.</w:t>
      </w:r>
      <w:r/>
    </w:p>
    <w:p>
      <w:r/>
      <w:r>
        <w:t>Beyond these immediate steps, the Health Tech Alliance continues to play an influential role through its engagement in broader policy consultations and strategy developments. For example, it has provided detailed responses to government initiatives such as the NHS NICE consultation on building integrated medtech pathways and the "Get Britain Working" employment strategy. The Alliance also welcomed the government’s "MedTech Strategy: One Year On" review, noting the progress in establishing more streamlined innovation pathways, including pilot schemes like the Innovative Devices Access Pathway and the Health Technology Adoption and Acceleration Fund. Dame Barbara Hakin highlighted these initiatives in a statement in April 2025, remarking on the forward momentum while acknowledging the need for ongoing efforts to cement these frameworks.</w:t>
      </w:r>
      <w:r/>
    </w:p>
    <w:p>
      <w:r/>
      <w:r>
        <w:t>Moreover, the Alliance’s written evidence submission to the UK Parliament’s Health and Social Care Committee further underscores the need for prioritising value-based procurement over short-term cost savings, calling for greater flexibility in budgetary spending and reducing fragmentation through standardised contract specifications. The Alliance also points to industry-led efforts where suppliers take on training and upskilling responsibilities for NHS staff, suggesting such collaborative approaches could be expanded.</w:t>
      </w:r>
      <w:r/>
    </w:p>
    <w:p>
      <w:r/>
      <w:r>
        <w:t>Taken together, these developments signal a clear and strategic push across multiple levels of the health system to modernise procurement, reduce inefficiencies, and accelerate the adoption of innovative health technologies. This reform agenda holds the promise of delivering not only financial savings but also improved patient care and better environmental sustainability within the NHS. The Health Tech Alliance’s report and ongoing advocacy efforts provide a vital roadmap and momentum towards realising these ambitions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https://www.digitalhealth.net/2025/07/health-tech-alliance-issues-call-to-reform-nhs-procurement/</w:t>
        </w:r>
      </w:hyperlink>
      <w:r>
        <w:t xml:space="preserve"> - Please view link - unable to able to access data</w:t>
      </w:r>
      <w:r/>
    </w:p>
    <w:p>
      <w:pPr>
        <w:pStyle w:val="ListNumber"/>
        <w:spacing w:line="240" w:lineRule="auto"/>
        <w:ind w:left="720"/>
      </w:pPr>
      <w:r/>
      <w:hyperlink r:id="rId10">
        <w:r>
          <w:rPr>
            <w:color w:val="0000EE"/>
            <w:u w:val="single"/>
          </w:rPr>
          <w:t>https://www.digitalhealth.net/2025/07/health-tech-alliance-issues-call-to-reform-nhs-procurement/</w:t>
        </w:r>
      </w:hyperlink>
      <w:r>
        <w:t xml:space="preserve"> - The Health Tech Alliance, a coalition of health technology companies and stakeholders, has released a report titled 'Unlocking innovation: recommendations for transforming NHS health tech procurement'. Published on 17 July 2025, the report outlines a roadmap for creating a more streamlined, transparent, and innovation-friendly procurement system to deliver better patient outcomes and long-term value for the NHS. This follows the NHS 10-year health plan, introduced on 3 July 2025, which introduces standardised value-based procurement guidance for devices and digital products starting from early 2026. Value-based procurement aims to reduce the whole life costs of healthcare by considering financial, efficiency, patient, and environmental benefits. Dame Barbara Hakin, chair of the Health Tech Alliance and former deputy chief executive of NHS England, emphasised the need for a smarter, more strategic approach to equipping the NHS. The report highlights how complex bureaucracy and fragmented pathways are slowing the adoption of health technology that could improve patient care and proposes a roadmap to improve procurement systems. Key recommendations include streamlining central procurement processes, prioritising value-based procurement, creating a central portal and knowledge hub to support SMEs and innovators, enhancing early engagement and knowledge sharing across NHS organisations, ring-fencing innovation budgets at trust and integrated care system (ICS) level, improving coordination and consistency across ICSs, and investing in education and training to support a culture of innovation and value-based decision making in NHS procurement teams. The report is the result of a series of workshops held between July 2024 and February 2025, which brought together representatives from the health tech industry, central health bodies, and local procurement leads to identify the challenges within NHS health tech procurement and propose ways to make processes more efficient and effective. Baroness Gillian Merron, health minister, announced at the Health Tech Alliance’s Parliament and HealthTech Conference on 4 February 2025 in London, that guidance to simplify the procurement of health technology is being tested by NHS trusts and is expected to launch in 2025.</w:t>
      </w:r>
      <w:r/>
    </w:p>
    <w:p>
      <w:pPr>
        <w:pStyle w:val="ListNumber"/>
        <w:spacing w:line="240" w:lineRule="auto"/>
        <w:ind w:left="720"/>
      </w:pPr>
      <w:r/>
      <w:hyperlink r:id="rId11">
        <w:r>
          <w:rPr>
            <w:color w:val="0000EE"/>
            <w:u w:val="single"/>
          </w:rPr>
          <w:t>https://med-techinsights.com/2025/07/17/health-tech-alliance-issues-call-for-value-based-procurement-adoption-through-new-roadmap/</w:t>
        </w:r>
      </w:hyperlink>
      <w:r>
        <w:t xml:space="preserve"> - The Health Tech Alliance, an informal coalition of health technology companies and stakeholders from across the NHS and wider health system, has published a report detailing the need for reform in NHS procurement. The findings, shaped by a series of workshops with NHS leaders, clinicians, industry, and policymakers, reveal how bureaucratic complexity and fragmented pathways are slowing the adoption of life-improving innovation across the health service. The report, 'Unlocking innovation: recommendations for transforming NHS health tech procurement' by the Health Tech Alliance, sets out a roadmap for creating a more streamlined, transparent, and innovation-friendly procurement system; essential for delivering better patient outcomes and long-term value for the NHS. With the 10 Year Health Plan introducing standardised value-based procurement guidance for devices and digital products starting early next year, this report is a timely analysis of the current system and necessary practical steps for driving systematic change. Key recommendations include streamlining central procurement processes and reducing administrative burden for all stakeholders.</w:t>
      </w:r>
      <w:r/>
    </w:p>
    <w:p>
      <w:pPr>
        <w:pStyle w:val="ListNumber"/>
        <w:spacing w:line="240" w:lineRule="auto"/>
        <w:ind w:left="720"/>
      </w:pPr>
      <w:r/>
      <w:hyperlink r:id="rId12">
        <w:r>
          <w:rPr>
            <w:color w:val="0000EE"/>
            <w:u w:val="single"/>
          </w:rPr>
          <w:t>https://healthtechalliance.uk/resources</w:t>
        </w:r>
      </w:hyperlink>
      <w:r>
        <w:t xml:space="preserve"> - The Health Tech Alliance provides a range of resources, including annual reports, consultation and inquiry responses, and media features. Notably, the HTA Response to the 10 Year Health Plan NHS outlines the Alliance's position on the government's health strategy. Additionally, the HTA Response to NHS NICE consultation on building an integrated medtech pathway discusses the Alliance's feedback on NICE's approach to integrating medical technologies. The HTA ISPA Submission to 'Get Britain Working' presents the Alliance's input on employment and economic strategies. Media features include an article on guidance to simplify medtech procurement, highlighting the Alliance's role in advocating for procurement reforms, and a feature in Open Access Government discussing the Alliance's priorities and initiatives. These resources reflect the Health Tech Alliance's commitment to supporting the adoption of innovative health technologies and influencing policy to improve healthcare delivery.</w:t>
      </w:r>
      <w:r/>
    </w:p>
    <w:p>
      <w:pPr>
        <w:pStyle w:val="ListNumber"/>
        <w:spacing w:line="240" w:lineRule="auto"/>
        <w:ind w:left="720"/>
      </w:pPr>
      <w:r/>
      <w:hyperlink r:id="rId13">
        <w:r>
          <w:rPr>
            <w:color w:val="0000EE"/>
            <w:u w:val="single"/>
          </w:rPr>
          <w:t>https://www.digitalhealth.net/2025/02/guidance-to-simplify-medtech-procurement-being-tested-in-nhs/</w:t>
        </w:r>
      </w:hyperlink>
      <w:r>
        <w:t xml:space="preserve"> - Baroness Merron, health minister for patient safety, women's health, and mental health, confirmed that a methodology for value-based procurement will be launched in 2025. Developed over the last 12 months by various stakeholders, the guidance is now ready to be tested by a number of volunteer NHS trusts across the country, with the aim of launching this year. The guidance will ensure a consistent approach is applied for the procurement of medtech, in which factors such as the impact on the patient pathway, patient safety, and productivity can be assessed. This initiative aims to streamline the procurement process and support the adoption of innovative medical technologies within the NHS.</w:t>
      </w:r>
      <w:r/>
    </w:p>
    <w:p>
      <w:pPr>
        <w:pStyle w:val="ListNumber"/>
        <w:spacing w:line="240" w:lineRule="auto"/>
        <w:ind w:left="720"/>
      </w:pPr>
      <w:r/>
      <w:hyperlink r:id="rId14">
        <w:r>
          <w:rPr>
            <w:color w:val="0000EE"/>
            <w:u w:val="single"/>
          </w:rPr>
          <w:t>https://healthtechalliance.uk/health-tech-alliance-responds-to-the-one-year-on-review-of-the-first-medtech-strategy</w:t>
        </w:r>
      </w:hyperlink>
      <w:r>
        <w:t xml:space="preserve"> - On the publication of the Government’s One Year On MedTech Strategy on 9th April, Dame Barbara Hakin, chair of the Health Tech Alliance, commented: 'We are pleased that the government has released its 'MedTech Strategy: One Year On' review and the medical technology innovation classification framework. The One Year On document discusses the progress over the past 12 months, replacing the Implementation Plan. It also supports the Department of Health and Social Care’s (DHSC) commitment to moving towards establishing a more streamlined innovative pathway, something that we as an alliance strongly support. 'Whilst the document suggests progress has been made this year, we welcome the recognition of areas for attention and the commitments to further action. For example, the commitment to launch a value-based procurement methodology to provide central guidance will be a greatly welcomed initiative when it comes. 'We also look forward to the government’s commitment to respond in a timely way to the Part IX Drug Tariff consultation and reassure the HealthTech industry that high value, long-established devices remain listed for the benefit of NHS patients. 'It is positive to see the progress that has been made in the last year through schemes such as the Innovative Devices Access Pathway pilot launched in September 2023, the SME action plan launched in February 2023, and funding schemes such as the Health Technology Adoption and Acceleration Fund launched in October last year. 'Whilst there is further progress to be made, we are excited that there are innovative frameworks being put in place for MedTech companies in procurement and adoption processes and in funding. 'We also look forward to engaging with the DHSC to ensure the commitments of the MedTech Strategy are honoured.'</w:t>
      </w:r>
      <w:r/>
    </w:p>
    <w:p>
      <w:pPr>
        <w:pStyle w:val="ListNumber"/>
        <w:spacing w:line="240" w:lineRule="auto"/>
        <w:ind w:left="720"/>
      </w:pPr>
      <w:r/>
      <w:hyperlink r:id="rId15">
        <w:r>
          <w:rPr>
            <w:color w:val="0000EE"/>
            <w:u w:val="single"/>
          </w:rPr>
          <w:t>https://committees.parliament.uk/writtenevidence/128006/html/</w:t>
        </w:r>
      </w:hyperlink>
      <w:r>
        <w:t xml:space="preserve"> - The Health Tech Alliance, a coalition of health tech companies working to drive up the adoption of health technologies, devices, and diagnostics that are proven to benefit patient outcomes and deliver cost savings to the NHS, submitted written evidence to the UK Parliament's Health and Social Care Committee. Chaired by Dame Barbara Hakin, the Alliance’s members range from start-ups to multinational companies. The submission includes recommendations such as expanding and prioritising value-based procurement over unit cost savings, relaxing spending across CapEx/OpEx budgets to allow for more flexibility in purchasing technology innovations, and exploring the inclusion of standard specifications to reduce fragmentation in contracts. The Alliance also highlights successful initiatives by industry and suppliers where they take on the burden of training and upskilling of staff, and suggests that this approach is worth exploring further.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health.net/2025/07/health-tech-alliance-issues-call-to-reform-nhs-procurement/" TargetMode="External"/><Relationship Id="rId11" Type="http://schemas.openxmlformats.org/officeDocument/2006/relationships/hyperlink" Target="https://med-techinsights.com/2025/07/17/health-tech-alliance-issues-call-for-value-based-procurement-adoption-through-new-roadmap/" TargetMode="External"/><Relationship Id="rId12" Type="http://schemas.openxmlformats.org/officeDocument/2006/relationships/hyperlink" Target="https://healthtechalliance.uk/resources" TargetMode="External"/><Relationship Id="rId13" Type="http://schemas.openxmlformats.org/officeDocument/2006/relationships/hyperlink" Target="https://www.digitalhealth.net/2025/02/guidance-to-simplify-medtech-procurement-being-tested-in-nhs/" TargetMode="External"/><Relationship Id="rId14" Type="http://schemas.openxmlformats.org/officeDocument/2006/relationships/hyperlink" Target="https://healthtechalliance.uk/health-tech-alliance-responds-to-the-one-year-on-review-of-the-first-medtech-strategy" TargetMode="External"/><Relationship Id="rId15" Type="http://schemas.openxmlformats.org/officeDocument/2006/relationships/hyperlink" Target="https://committees.parliament.uk/writtenevidence/1280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