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Suppliers must adapt to centralized procurement to stay competitive in multifamily 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Relationship Status in the Era of Centralization: Navigating the New Power Map</w:t>
      </w:r>
      <w:r/>
    </w:p>
    <w:p>
      <w:r/>
      <w:r>
        <w:t>The traditional landscape of supplier success in the multifamily housing sector has undergone a profound transformation. Historically, vendors gained traction by cultivating relationships across various levels—property managers, regional teams, middle management, and even leasing agents—leveraging visibility and persistence to secure preferred vendor status one community at a time. However, the steady progression towards centralization within management companies is redrawing this power map. Increasingly, procurement, marketing, and operational decisions are consolidated at higher organisational tiers, where owners and asset managers now exert significant influence, particularly over contracts involving performance, risk, and expenditure.</w:t>
      </w:r>
      <w:r/>
    </w:p>
    <w:p>
      <w:r/>
      <w:r>
        <w:t>This shift means that while relationships at regional or mid-management levels remain valuable, they are no longer sufficient to secure business. Decision-makers are more removed from day-to-day operations and operate under tighter criteria, accelerated timelines, and limited tolerance for prolonged supplier onboarding. The modern supplier must therefore rethink engagement strategies to maintain relevance in a centralized ecosystem.</w:t>
      </w:r>
      <w:r/>
    </w:p>
    <w:p>
      <w:r/>
      <w:r>
        <w:t>The New Supplier Playbook: Leading with Relevance</w:t>
      </w:r>
      <w:r/>
    </w:p>
    <w:p>
      <w:r/>
      <w:r>
        <w:t>To succeed today, suppliers must lead with relevance and demonstrate clear, quantifiable value before cultivating deeper relationships. This starts with understanding that mere visibility—such as attendance at events—is no longer enough. Instead, suppliers need to secure a seat at the strategic table by tailoring messaging to address high-level concerns like portfolio performance and capitalisation rates rather than solely property-level issues.</w:t>
      </w:r>
      <w:r/>
    </w:p>
    <w:p>
      <w:r/>
      <w:r>
        <w:t>In-depth preparation is essential. Suppliers who come equipped with detailed knowledge of an operator’s organisational structure, key stakeholders, technology stack, pain points, and overarching portfolio priorities distinguish themselves from competitors. This proactive homework positions suppliers as partners who understand and can anticipate the unique challenges faced by centralized buyers juggling numerous competing solutions.</w:t>
      </w:r>
      <w:r/>
    </w:p>
    <w:p>
      <w:r/>
      <w:r>
        <w:t>Moreover, the era of bottom-up momentum has waned. While internal champions within an organisation still play a supporting role, they often lack the influence to push procurement approvals through central channels. Forward-thinking suppliers engage decision-makers early and facilitate streamlined processes that ease compliance, due diligence, contracting, and onboarding burdens. Making procurement frictionless increases the likelihood of approval and contract finalisation.</w:t>
      </w:r>
      <w:r/>
    </w:p>
    <w:p>
      <w:r/>
      <w:r>
        <w:t>Anticipating Trends and Aligning with Innovation</w:t>
      </w:r>
      <w:r/>
    </w:p>
    <w:p>
      <w:r/>
      <w:r>
        <w:t>Savvy suppliers do not merely react to centralization; they anticipate its trajectory. Multifamily operators are experimenting with innovations such as centralized leasing teams and AI-driven operational models that reshape workflows and procurement needs. Suppliers who proactively align their offerings with these evolving business models can become indispensable partners, driving operational efficiencies and strategic advantages.</w:t>
      </w:r>
      <w:r/>
    </w:p>
    <w:p>
      <w:r/>
      <w:r>
        <w:t>Contextualising Centralization in Multifamily Management</w:t>
      </w:r>
      <w:r/>
    </w:p>
    <w:p>
      <w:r/>
      <w:r>
        <w:t>Centralization extends beyond procurement into broader property management functions. Consolidating leasing, maintenance, financial management, tenant relations, and compliance under unified systems enhances efficiency, lowers costs, and improves data management and communication. Yet, this model is not universally applicable; nuances in company size, portfolio diversity, and operational strategies influence the optimal degree of centralization.</w:t>
      </w:r>
      <w:r/>
    </w:p>
    <w:p>
      <w:r/>
      <w:r>
        <w:t>Within procurement specifically, centralization yields numerous benefits, including bulk purchasing discounts, standardized product specifications ensuring quality, reduced administrative overhead, enhanced compliance tracking, and better accountability through performance metrics. It also offers enhanced control over purchasing, streamlines vendor sourcing and onboarding, and speeds up tendering processes. However, centralization is not without challenges — it can introduce resource constraints and barriers to compliance if not managed carefully.</w:t>
      </w:r>
      <w:r/>
    </w:p>
    <w:p>
      <w:r/>
      <w:r>
        <w:t>Different purchasing structures illustrate this balance. Decentralized models allow local decision-making but may lack consistency and spend oversight. Pure centralization fosters control and streamlined processes but risks being disconnected from on-the-ground realities. A coordinated procurement approach, blending central oversight with decentralised agility, is increasingly recommended to optimize operational effectiveness.</w:t>
      </w:r>
      <w:r/>
    </w:p>
    <w:p>
      <w:r/>
      <w:r>
        <w:t>Centralized procurement also transforms supplier relationships and negotiations. By consolidating purchasing decisions in dedicated departments, multifamily operators wield greater negotiation leverage and foster long-term partnerships with suppliers. This consistent communication and focus on quality and innovation benefits both parties, leading to cost savings and continuous improvement.</w:t>
      </w:r>
      <w:r/>
    </w:p>
    <w:p>
      <w:r/>
      <w:r>
        <w:t>For suppliers, leveraging central procurement platforms aids in controlling expenses, managing vendors, and reducing rogue spending. Transparency and performance tracking capabilities embedded in these systems enable ongoing analysis and operational refinements, helping suppliers stay competitive and aligned with operator priorities.</w:t>
      </w:r>
      <w:r/>
    </w:p>
    <w:p>
      <w:r/>
      <w:r>
        <w:t>Conclusion</w:t>
      </w:r>
      <w:r/>
    </w:p>
    <w:p>
      <w:r/>
      <w:r>
        <w:t>In an era where multifamily management and procurement are rapidly centralizing, supplier success hinges on adapting to a new power map. Relationship-building remains important but must be grounded in delivering strategic value, operational relevance, and seamless procurement experiences. Suppliers equipped with deep organisational insight, proactive engagement strategies, and the agility to anticipate industry trends will maintain their foothold and flourish amid these changing dynamics. As multifamily operators continue to harness centralization for efficiency and scale, suppliers must evolve from relationship-focused outreach to becoming indispensable partners in driving portfolio-wide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https://www.multifamilyinsiders.com/multifamily-blogs/procurement-has-a-new-power-map-are-you-on-it</w:t>
        </w:r>
      </w:hyperlink>
      <w:r>
        <w:t xml:space="preserve"> - Please view link - unable to able to access data</w:t>
      </w:r>
      <w:r/>
    </w:p>
    <w:p>
      <w:pPr>
        <w:pStyle w:val="ListNumber"/>
        <w:spacing w:line="240" w:lineRule="auto"/>
        <w:ind w:left="720"/>
      </w:pPr>
      <w:r/>
      <w:hyperlink r:id="rId11">
        <w:r>
          <w:rPr>
            <w:color w:val="0000EE"/>
            <w:u w:val="single"/>
          </w:rPr>
          <w:t>https://www.minut.com/blog/multifamily-property-management</w:t>
        </w:r>
      </w:hyperlink>
      <w:r>
        <w:t xml:space="preserve"> - This article discusses centralization in multifamily property management, highlighting its benefits such as increased efficiency, cost savings, consistency, data management, and improved communication. It explains that centralization involves consolidating various operational tasks into a unified system, enabling property managers to oversee functions like leasing, maintenance, financial management, and tenant relations from a central hub. The piece also outlines key areas to centralize, including maintenance and repairs, leasing and marketing, financial management, tenant relations, and compliance, emphasizing that while centralization offers numerous advantages, it may not be suitable for every business model.</w:t>
      </w:r>
      <w:r/>
    </w:p>
    <w:p>
      <w:pPr>
        <w:pStyle w:val="ListNumber"/>
        <w:spacing w:line="240" w:lineRule="auto"/>
        <w:ind w:left="720"/>
      </w:pPr>
      <w:r/>
      <w:hyperlink r:id="rId12">
        <w:r>
          <w:rPr>
            <w:color w:val="0000EE"/>
            <w:u w:val="single"/>
          </w:rPr>
          <w:t>https://www.showdigs.com/property-managers/streamline-property-management</w:t>
        </w:r>
      </w:hyperlink>
      <w:r>
        <w:t xml:space="preserve"> - This article explores strategies to streamline property management, focusing on centralized procurement and vendor management. It explains that centralizing procurement involves consolidating all purchasing decisions and contractor relationships under one umbrella, creating standardized processes for acquiring goods and services across a property portfolio. The piece outlines the benefits of centralization, including cost savings through bulk discounts, quality control via standardized product specifications, efficiency gains by reducing administrative overhead, improved compliance, and enhanced accountability through performance tracking systems. It emphasizes that centralized procurement is essential for property managers aiming to optimize operations and improve their bottom line.</w:t>
      </w:r>
      <w:r/>
    </w:p>
    <w:p>
      <w:pPr>
        <w:pStyle w:val="ListNumber"/>
        <w:spacing w:line="240" w:lineRule="auto"/>
        <w:ind w:left="720"/>
      </w:pPr>
      <w:r/>
      <w:hyperlink r:id="rId13">
        <w:r>
          <w:rPr>
            <w:color w:val="0000EE"/>
            <w:u w:val="single"/>
          </w:rPr>
          <w:t>https://info.omniapartners.com/resources/insights/which-purchasing-structure-is-best-for-your-properties-omnia-partners</w:t>
        </w:r>
      </w:hyperlink>
      <w:r>
        <w:t xml:space="preserve"> - This article examines different purchasing structures in multifamily housing, including decentralized, centralized, and coordinated models. It discusses the pros and cons of each structure, noting that centralized purchasing involves a dedicated person or process handling all purchase orders, leading to standardized, regulated, and broadly communicated processes. The piece highlights that while centralized purchasing offers benefits such as easier spend tracking and management, it can also lead to challenges like limited resources and barriers to compliance. The article suggests that a coordinated procurement structure, leveraging the best practices of both centralized and decentralized models, may be more effective for multifamily companies.</w:t>
      </w:r>
      <w:r/>
    </w:p>
    <w:p>
      <w:pPr>
        <w:pStyle w:val="ListNumber"/>
        <w:spacing w:line="240" w:lineRule="auto"/>
        <w:ind w:left="720"/>
      </w:pPr>
      <w:r/>
      <w:hyperlink r:id="rId14">
        <w:r>
          <w:rPr>
            <w:color w:val="0000EE"/>
            <w:u w:val="single"/>
          </w:rPr>
          <w:t>https://www.vendorpm.com/blog-posts/the-crucial-role-of-centralization-in-vendor-procurement</w:t>
        </w:r>
      </w:hyperlink>
      <w:r>
        <w:t xml:space="preserve"> - This article emphasizes the importance of centralization in vendor procurement within property management. It explains that centralizing procurement activities into a unified system simplifies every step of the process, creating a single point of reference for managing vendors, quote requests, bids, and awarded job reports. The piece outlines how centralization streamlines sourcing high-performing vendors, expedites tendering of quote requests, and eliminates the need for time-consuming searches and communications. It also discusses how centralization enhances efficiency, saves time, and clarifies decision-making processes, allowing property managers to quickly onboard new vendors, maintain high service standards, and monitor costs from a single platform.</w:t>
      </w:r>
      <w:r/>
    </w:p>
    <w:p>
      <w:pPr>
        <w:pStyle w:val="ListNumber"/>
        <w:spacing w:line="240" w:lineRule="auto"/>
        <w:ind w:left="720"/>
      </w:pPr>
      <w:r/>
      <w:hyperlink r:id="rId15">
        <w:r>
          <w:rPr>
            <w:color w:val="0000EE"/>
            <w:u w:val="single"/>
          </w:rPr>
          <w:t>https://www.raiven.com/blog/procurement-best-practices-for-multifamily-companies</w:t>
        </w:r>
      </w:hyperlink>
      <w:r>
        <w:t xml:space="preserve"> - This article discusses procurement best practices for multifamily companies, focusing on the benefits of centralizing procurement to control expenses and manage the entire process. It outlines advantages such as efficiency improvements by consolidating suppliers on an online platform, strategic sourcing to gain better discounts on routine purchases, easier management of suppliers and vendors, reduced rogue spending, and greater transparency across all business verticals. The piece also mentions the importance of regular analysis of performance tracking reports within a centralized procurement system to optimize operations and enhance decision-making.</w:t>
      </w:r>
      <w:r/>
    </w:p>
    <w:p>
      <w:pPr>
        <w:pStyle w:val="ListNumber"/>
        <w:spacing w:line="240" w:lineRule="auto"/>
        <w:ind w:left="720"/>
      </w:pPr>
      <w:r/>
      <w:hyperlink r:id="rId16">
        <w:r>
          <w:rPr>
            <w:color w:val="0000EE"/>
            <w:u w:val="single"/>
          </w:rPr>
          <w:t>https://eoxs.com/new_blog/how-centralized-procurement-enhances-supplier-relationships-and-negotiations/</w:t>
        </w:r>
      </w:hyperlink>
      <w:r>
        <w:t xml:space="preserve"> - This article explores how centralized procurement enhances supplier relationships and negotiations. It defines centralized procurement as consolidating all purchasing activities into one central department, contrasting it with decentralized procurement where various departments manage their own activities. The piece highlights advantages such as greater control over purchasing processes, significant negotiation leverage, and improved supplier management. It discusses how consistent communication, streamlined processes, and the focus on long-term partnerships foster stronger relationships with suppliers, leading to innovation, quality improvements, and cost savings over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ltifamilyinsiders.com/multifamily-blogs/procurement-has-a-new-power-map-are-you-on-it" TargetMode="External"/><Relationship Id="rId11" Type="http://schemas.openxmlformats.org/officeDocument/2006/relationships/hyperlink" Target="https://www.minut.com/blog/multifamily-property-management" TargetMode="External"/><Relationship Id="rId12" Type="http://schemas.openxmlformats.org/officeDocument/2006/relationships/hyperlink" Target="https://www.showdigs.com/property-managers/streamline-property-management" TargetMode="External"/><Relationship Id="rId13" Type="http://schemas.openxmlformats.org/officeDocument/2006/relationships/hyperlink" Target="https://info.omniapartners.com/resources/insights/which-purchasing-structure-is-best-for-your-properties-omnia-partners" TargetMode="External"/><Relationship Id="rId14" Type="http://schemas.openxmlformats.org/officeDocument/2006/relationships/hyperlink" Target="https://www.vendorpm.com/blog-posts/the-crucial-role-of-centralization-in-vendor-procurement" TargetMode="External"/><Relationship Id="rId15" Type="http://schemas.openxmlformats.org/officeDocument/2006/relationships/hyperlink" Target="https://www.raiven.com/blog/procurement-best-practices-for-multifamily-companies" TargetMode="External"/><Relationship Id="rId16" Type="http://schemas.openxmlformats.org/officeDocument/2006/relationships/hyperlink" Target="https://eoxs.com/new_blog/how-centralized-procurement-enhances-supplier-relationships-and-negoti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