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Xpedeon to standardise IJMCPL’s nationwide projects with construction‑specific ERP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Delhi, 11 August 2025 — Xpedeon, a provider of enterprise resource planning software tailored for construction and infrastructure, has been chosen as the digital transformation partner for Inderjit Mehta Constructions Pvt. Ltd. (IJMCPL) in a nationwide rollout intended to unify the contractor’s office and site operations and bring real‑time control to its project portfolio. According to the original RealtynMore report, the deployment is aimed at strengthening cost control, procurement, contracts and site‑level execution across both public and private sector work.</w:t>
      </w:r>
      <w:r/>
    </w:p>
    <w:p>
      <w:r/>
      <w:r>
        <w:t>The move cements a relationship between a software vendor that positions itself as a sector specialist and a long‑established government contractor. IJMCPL, headquartered in Gurugram, is presented by the company as a Super Special Class contractor with more than four decades of work in highways, residential developments, defence infrastructure, sports facilities and oil and gas pipelines. Company material quoted in press coverage and on the contractor’s own website cites a workforce in excess of 3,000 and a claimed pipeline network footprint of about 525 kilometres. Industry reporting of the announcement noted only minor variations in how coverage described the firm’s tenure — some outlets referred to "thirty‑plus" years while IJMCPL’s own statements and several reports state "over forty years" of operations.</w:t>
      </w:r>
      <w:r/>
    </w:p>
    <w:p>
      <w:r/>
      <w:r>
        <w:t>Xpedeon’s chief executive, Janak Vakharia, described the engagement in the company’s statement to RealtynMore as a strategic fit: “Our ERP platform is engineered to digitise every layer of construction management—enabling real‑time control, cost optimisation and operational agility.” The statement framed the partnership as a way to create a “future‑ready infrastructure model.” Akhil Mehta, director of IJMCPL, is quoted in the same release as calling Xpedeon’s software “the digital backbone of our operations,” saying the platform provides visibility from procurement and contracts through to billing and site execution.</w:t>
      </w:r>
      <w:r/>
    </w:p>
    <w:p>
      <w:r/>
      <w:r>
        <w:t>Reports from other trade titles corroborate the broad contours of the deal. APN News and TechCircle also described Xpedeon’s nationwide implementation, emphasising the objective of replacing disconnected legacy systems and manual workflows with a single source of project and commercial data. TechCircle highlighted that the vendor’s proposition centres on connecting procurement, commercial, finance and site teams to deliver live project controls, cost tracking and improved forecasting.</w:t>
      </w:r>
      <w:r/>
    </w:p>
    <w:p>
      <w:r/>
      <w:r>
        <w:t>What Xpedeon says it brings to the engagement is consistent with its product literature. According to the vendor’s published materials, the cloud‑based ERP is built to support real‑time cost tracking, automated approvals, variation and valuation controls, procurement integration and mobile access from site. The company also highlights procurement‑specific capabilities such as a procurement workbench with live dashboards, requisitions and RFQs, purchase orders, automatic two‑ and three‑way invoice matching, goods‑receipt reconciliation, a supplier portal, and e‑signature integrations intended to speed approvals. Xpedeon’s marketing further asserts compliance credentials including ISO and SOC2 certifications; these are presented as part of the platform’s security and audit readiness features.</w:t>
      </w:r>
      <w:r/>
    </w:p>
    <w:p>
      <w:r/>
      <w:r>
        <w:t>Real‑world benefits claimed in the post‑deployment summaries include immediate access to project and cost data for decision‑making, streamlined inter‑departmental workflows, enhanced financial visibility, centralised vendor and contract management, and shorter project cycles. Those are the same outcomes typically targeted by construction ERP programmes, but independent verification of such gains usually requires time and objective metrics — for example reductions in cost variance, lower procurement cycle times, or faster payment processing — which have not been published by the parties to date.</w:t>
      </w:r>
      <w:r/>
    </w:p>
    <w:p>
      <w:r/>
      <w:r>
        <w:t>Editorially, the announcement aligns with a wider trend in Indian infrastructure and contracting: large government and institutional projects increasingly pressure contractors to demonstrate compliance, traceability and tight commercial control. Vendors tailored to the construction sector argue that off‑the‑shelf general ERPs struggle to map to project‑based cost structures, contract variations and supply‑chain dynamics. Xpedeon positions its product squarely in that specialist camp; IJMCPL’s decision to standardise on a single platform is presented as an attempt to secure operational consistency across geographically dispersed projects and contract types.</w:t>
      </w:r>
      <w:r/>
    </w:p>
    <w:p>
      <w:r/>
      <w:r>
        <w:t>That said, such programmes are not without risk. Industry experience shows that large ERP rollouts in construction often hinge on data quality, change management on site, integration with legacy finance systems and the extent to which field staff adopt mobile tools. Both vendor and client have framed the initiative in strategic terms; what will determine its success for IJMCPL are measurable improvements in governance and delivery over the coming quarters.</w:t>
      </w:r>
      <w:r/>
    </w:p>
    <w:p>
      <w:r/>
      <w:r>
        <w:t>For now, the transaction is a notable example of a sector specialist asserting that a purpose‑built ERP can become the central nervous system for a major contractor. The company statements and trade coverage present an optimistic case; independent, quantified outcomes from IJMCPL’s nationwide implementation will be the crucial test of whether the programme becomes an industry benchmark or simply another digital transformation story that yields incremental — rather than transformative —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https://www.realtynmore.com/xpedeon-selected-digital-transformation-partner-by-inderjit-mehta-constructions/</w:t>
        </w:r>
      </w:hyperlink>
      <w:r>
        <w:t xml:space="preserve"> - Please view link - unable to able to access data</w:t>
      </w:r>
      <w:r/>
    </w:p>
    <w:p>
      <w:pPr>
        <w:pStyle w:val="ListNumber"/>
        <w:spacing w:line="240" w:lineRule="auto"/>
        <w:ind w:left="720"/>
      </w:pPr>
      <w:r/>
      <w:hyperlink r:id="rId10">
        <w:r>
          <w:rPr>
            <w:color w:val="0000EE"/>
            <w:u w:val="single"/>
          </w:rPr>
          <w:t>https://www.realtynmore.com/xpedeon-selected-digital-transformation-partner-by-inderjit-mehta-constructions/</w:t>
        </w:r>
      </w:hyperlink>
      <w:r>
        <w:t xml:space="preserve"> - RealtynMore reports that Xpedeon has been chosen as the digital transformation partner for Inderjit Mehta Constructions Pvt. Ltd., effective August 11, 2025. The article outlines that Xpedeon’s construction‑focused ERP will be implemented nationwide to unify IJMCPL’s operations, delivering real‑time control, cost optimisation and improved project governance. It highlights IJMCPL’s forty‑plus years of experience, its Gurugram headquarters, classification as a Super Special Class government contractor and a portfolio exceeding fifty major projects across highways, residential, defence, sports and oil and gas pipelines. Post‑deployment advantages cited include enhanced visibility, streamlined workflows, centralised vendor management and better financial tracking and faster decision making.</w:t>
      </w:r>
      <w:r/>
    </w:p>
    <w:p>
      <w:pPr>
        <w:pStyle w:val="ListNumber"/>
        <w:spacing w:line="240" w:lineRule="auto"/>
        <w:ind w:left="720"/>
      </w:pPr>
      <w:r/>
      <w:hyperlink r:id="rId11">
        <w:r>
          <w:rPr>
            <w:color w:val="0000EE"/>
            <w:u w:val="single"/>
          </w:rPr>
          <w:t>https://www.apnnews.com/xpedeon-powers-digital-transformation-at-inderjit-mehta-constructions-pvt-ltd-a-leading-infrastructure-force-with-40-years-of-legacy/</w:t>
        </w:r>
      </w:hyperlink>
      <w:r>
        <w:t xml:space="preserve"> - APN News describes Xpedeon’s selection by Inderjit Mehta Constructions as a nationwide digital transformation engagement. It reiterates that Xpedeon provides ERP tailored to construction and infrastructure, aiming to integrate procurement, contracts, budgeting and site execution to provide single‑source data. The piece notes IJMCPL’s over forty years of operations, more than fifty landmark projects and a claimed pipeline footprint of over 525 kilometres plus a workforce exceeding three thousand. The article quotes Xpedeon’s CEO emphasising real‑time control and cost optimisation and IJMCPL’s director describing the ERP as the company’s digital backbone, supporting compliance, visibility and operational agility across public and private.</w:t>
      </w:r>
      <w:r/>
    </w:p>
    <w:p>
      <w:pPr>
        <w:pStyle w:val="ListNumber"/>
        <w:spacing w:line="240" w:lineRule="auto"/>
        <w:ind w:left="720"/>
      </w:pPr>
      <w:r/>
      <w:hyperlink r:id="rId12">
        <w:r>
          <w:rPr>
            <w:color w:val="0000EE"/>
            <w:u w:val="single"/>
          </w:rPr>
          <w:t>https://www.techcircle.in/2025/08/11/xpedeon-to-drive-digital-transformation-at-inderjit-mehta-constructions</w:t>
        </w:r>
      </w:hyperlink>
      <w:r>
        <w:t xml:space="preserve"> - TechCircle reports on Xpedeon’s appointment to drive digital transformation at Inderjit Mehta Constructions, describing a nationwide ERP rollout to modernise the contractor’s systems. It outlines Xpedeon’s construction ERP capability to connect procurement, commercial, finance and site teams and to provide live project controls, cost tracking and improved forecasting. The article reiterates IJMCPL’s thirty‑plus to forty‑plus years of experience, more than fifty projects, a 525‑kilometre steel pipeline footprint and a workforce above three thousand. Executives quoted emphasise operational agility, compliance and strategic advantage derived from unified, real‑time data replacing legacy processes and manual workflows that speed project delivery and reduce errors.</w:t>
      </w:r>
      <w:r/>
    </w:p>
    <w:p>
      <w:pPr>
        <w:pStyle w:val="ListNumber"/>
        <w:spacing w:line="240" w:lineRule="auto"/>
        <w:ind w:left="720"/>
      </w:pPr>
      <w:r/>
      <w:hyperlink r:id="rId13">
        <w:r>
          <w:rPr>
            <w:color w:val="0000EE"/>
            <w:u w:val="single"/>
          </w:rPr>
          <w:t>https://xpedeon.com/</w:t>
        </w:r>
      </w:hyperlink>
      <w:r>
        <w:t xml:space="preserve"> - Xpedeon’s official website presents its cloud‑based ERP tailored for the construction sector, emphasising a connected platform from office to site that aligns teams, data and workflows. The site highlights capabilities such as real‑time cost tracking, automated approvals, variation and valuation control, procurement integration, mobile apps and enhanced forecasting. It stresses security and compliance with ISO and SOC2 certifications and features client testimonials attesting to improved visibility, faster payments and scalability. The platform is positioned to replace disconnected systems, reduce manual work, streamline procure‑to‑pay and support diverse construction types from general contracting to offsite manufacture and housebuilding with configurable, out‑of‑the‑box workflows.</w:t>
      </w:r>
      <w:r/>
    </w:p>
    <w:p>
      <w:pPr>
        <w:pStyle w:val="ListNumber"/>
        <w:spacing w:line="240" w:lineRule="auto"/>
        <w:ind w:left="720"/>
      </w:pPr>
      <w:r/>
      <w:hyperlink r:id="rId14">
        <w:r>
          <w:rPr>
            <w:color w:val="0000EE"/>
            <w:u w:val="single"/>
          </w:rPr>
          <w:t>https://xpedeon.com/construction-procurement-software/</w:t>
        </w:r>
      </w:hyperlink>
      <w:r>
        <w:t xml:space="preserve"> - Xpedeon’s procurement product page explains end‑to‑end procurement management built specifically for construction. It details features including a Procurement Workbench for live dashboards, requisitions, RFQs, purchase orders, automatic two‑ and three‑way invoice matching, GRN reconciliation, supplier onboarding and document management. The page describes a supplier portal for collaboration, e‑signature integration through DocuSign to accelerate approvals and tools to prevent maverick buying and duplicate payments. Emphasis is placed on compliance, audit readiness and visible committed cost tracking. The description positions procurement as fully connected to contracts, budgets and financials, thereby reducing admin, errors and processing times across projects for improved project outcomes.</w:t>
      </w:r>
      <w:r/>
    </w:p>
    <w:p>
      <w:pPr>
        <w:pStyle w:val="ListNumber"/>
        <w:spacing w:line="240" w:lineRule="auto"/>
        <w:ind w:left="720"/>
      </w:pPr>
      <w:r/>
      <w:hyperlink r:id="rId15">
        <w:r>
          <w:rPr>
            <w:color w:val="0000EE"/>
            <w:u w:val="single"/>
          </w:rPr>
          <w:t>https://www.ijmcpl.com/</w:t>
        </w:r>
      </w:hyperlink>
      <w:r>
        <w:t xml:space="preserve"> - IJMCPL’s official website presents the company as a civil construction firm with over forty years’ experience, headquartered in Gurugram and serving government and private clients. The site emphasises its capability in highways, residential developments, defence infrastructure, sports facilities and oil and gas pipelines, and claims a history of on‑time delivery, client satisfaction and eco‑efficient construction practices. Contact details list a corporate office in Gurugram and a registered office in Bhatinda, Punjab. The company promotes in‑house technical expertise, sustainable building approaches and a legacy of innovation, positioning itself as a Super Special Class contractor with nationwide project experience and compliance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altynmore.com/xpedeon-selected-digital-transformation-partner-by-inderjit-mehta-constructions/" TargetMode="External"/><Relationship Id="rId11" Type="http://schemas.openxmlformats.org/officeDocument/2006/relationships/hyperlink" Target="https://www.apnnews.com/xpedeon-powers-digital-transformation-at-inderjit-mehta-constructions-pvt-ltd-a-leading-infrastructure-force-with-40-years-of-legacy/" TargetMode="External"/><Relationship Id="rId12" Type="http://schemas.openxmlformats.org/officeDocument/2006/relationships/hyperlink" Target="https://www.techcircle.in/2025/08/11/xpedeon-to-drive-digital-transformation-at-inderjit-mehta-constructions" TargetMode="External"/><Relationship Id="rId13" Type="http://schemas.openxmlformats.org/officeDocument/2006/relationships/hyperlink" Target="https://xpedeon.com/" TargetMode="External"/><Relationship Id="rId14" Type="http://schemas.openxmlformats.org/officeDocument/2006/relationships/hyperlink" Target="https://xpedeon.com/construction-procurement-software/" TargetMode="External"/><Relationship Id="rId15" Type="http://schemas.openxmlformats.org/officeDocument/2006/relationships/hyperlink" Target="https://www.ijmcp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