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Kenyan president ramps up fight against corruption with digital procurement reforms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President William Ruto has intensified his administration’s battle against corruption in government procurement, issuing a stark ultimatum to officials opposing the adoption of electronic procurement systems. Speaking at a church service in Siaya County in August 2025, Ruto declared that the days of inflated contracts and fraudulent quotations driven by corrupt procurement practices were over. He stressed that his government’s rollout of e-procurement is designed to enhance transparency by digitally documenting procurement transactions, ensuring public funds are used appropriately.</w:t>
      </w:r>
      <w:r/>
    </w:p>
    <w:p>
      <w:r/>
      <w:r>
        <w:t>Quoting the president, “There are many used to corrupt contracts where something worth two shillings is bought for ten shillings by the government due to corrupt procurement quotations. Now we say we are implementing e-procurement so that it is clear how much money was paid and who sold to the government.” He further revealed that resistance to these reforms exists among some procurement and accounting officers who seek to protect old corrupt systems but insisted that such resistance would be futile. He warned that public officials who refuse to align with the reforms should consider seeking employment outside the public sector, underscoring the non-negotiable nature of e-procurement.</w:t>
      </w:r>
      <w:r/>
    </w:p>
    <w:p>
      <w:r/>
      <w:r>
        <w:t>This recently reinforced stance is in line with previous directives President Ruto issued earlier in 2025, including an order to the National Treasury to expedite the implementation of the Sh560 million Electronic Government Procurement (e-GP) system. The system is tasked with digitising all government tenders by the first quarter of 2025 to clamp down on procurement-related fraud and inefficiencies. The government aims for a fully end-to-end electronic procurement process starting July 1, 2025, eliminating human interference that often leads to inflated pricing and ghost suppliers—an issue that has drained billions from public coffers and sparked widespread public concern.</w:t>
      </w:r>
      <w:r/>
    </w:p>
    <w:p>
      <w:r/>
      <w:r>
        <w:t>In addition to the digital overhaul, President Ruto has been advancing legislative reforms to bolster anti-corruption efforts. He signed into law the Conflict of Interest Bill in 2025, establishing a stringent framework that prohibits public officers from activities that may compromise their duties or foster preferential treatment in procurement. This law aims to close the loopholes that have traditionally allowed corruption and misuse of public office to flourish, particularly in contracting processes. Ruto has openly criticised MPs for previous delays in passing such key legislation, urging urgency in combatting graft.</w:t>
      </w:r>
      <w:r/>
    </w:p>
    <w:p>
      <w:r/>
      <w:r>
        <w:t>The president has also publicly affirmed his government’s commitment to holding accountable those involved in fraudulent schemes. This includes officials implicated in malpractice within entities like the Social Health Insurance Fund, where he has promised prosecution and restitution of stolen funds. His administration’s approach is clear: transparency, accountability, and reform are paramount, with no room for officials who seek to undermine public trust or financial probity.</w:t>
      </w:r>
      <w:r/>
    </w:p>
    <w:p>
      <w:r/>
      <w:r>
        <w:t>President Ruto’s uncompromising message resonates strongly across the public service, signalling an era where resistance to modernization and transparency in procurement will no longer be tolerated. By digitalising procurement and strengthening legal frameworks, his government seeks to ensure that taxpayer money is prudently managed, corruption is drastically reduced, and developmental resources are safeguarded for Kenya's progress.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https://peopledaily.digital/news/ruto-asks-govt-officials-opposed-to-e-procurement-to-quit</w:t>
        </w:r>
      </w:hyperlink>
      <w:r>
        <w:t xml:space="preserve"> - Please view link - unable to able to access data</w:t>
      </w:r>
      <w:r/>
    </w:p>
    <w:p>
      <w:pPr>
        <w:pStyle w:val="ListNumber"/>
        <w:spacing w:line="240" w:lineRule="auto"/>
        <w:ind w:left="720"/>
      </w:pPr>
      <w:r/>
      <w:hyperlink r:id="rId11">
        <w:r>
          <w:rPr>
            <w:color w:val="0000EE"/>
            <w:u w:val="single"/>
          </w:rPr>
          <w:t>https://www.nation.africa/kenya/business/ruto-orders-automation-of-state-deals-to-tackle-graft-4832284</w:t>
        </w:r>
      </w:hyperlink>
      <w:r>
        <w:t xml:space="preserve"> - In a bid to combat corruption, President William Ruto has directed the National Treasury to expedite the automation of government tenders. The Sh560 million Electronic Government Procurement (e-GP) system aims to digitise all public procurement processes, enhancing transparency and reducing human intervention. Ruto emphasised the urgency of implementing the e-procurement system by the end of the first quarter of 2025, highlighting its role in curbing procurement-related fraud and inefficiencies that drain public resources.</w:t>
      </w:r>
      <w:r/>
    </w:p>
    <w:p>
      <w:pPr>
        <w:pStyle w:val="ListNumber"/>
        <w:spacing w:line="240" w:lineRule="auto"/>
        <w:ind w:left="720"/>
      </w:pPr>
      <w:r/>
      <w:hyperlink r:id="rId12">
        <w:r>
          <w:rPr>
            <w:color w:val="0000EE"/>
            <w:u w:val="single"/>
          </w:rPr>
          <w:t>https://www.capitalfm.co.ke/news/2025/06/ruto-vows-end-to-end-e-procurement-from-july-1-amid-resistance/</w:t>
        </w:r>
      </w:hyperlink>
      <w:r>
        <w:t xml:space="preserve"> - President William Ruto has announced that all government procurement will transition to an end-to-end electronic platform starting July 1, 2025. This initiative aims to eliminate fraud and inflated costs in public procurement. Ruto stated that the e-procurement system is non-negotiable and any public official responsible for the loss of public funds through fraudulent schemes will be held personally accountable. He also highlighted the government's commitment to increasing revenue collection without raising taxes by enhancing efficiency and sealing loopholes for revenue loss.</w:t>
      </w:r>
      <w:r/>
    </w:p>
    <w:p>
      <w:pPr>
        <w:pStyle w:val="ListNumber"/>
        <w:spacing w:line="240" w:lineRule="auto"/>
        <w:ind w:left="720"/>
      </w:pPr>
      <w:r/>
      <w:hyperlink r:id="rId13">
        <w:r>
          <w:rPr>
            <w:color w:val="0000EE"/>
            <w:u w:val="single"/>
          </w:rPr>
          <w:t>https://www.the-star.co.ke/news/2025-08-31-ruto-embrace-e-procurement-or-resign/</w:t>
        </w:r>
      </w:hyperlink>
      <w:r>
        <w:t xml:space="preserve"> - President William Ruto has issued a stern warning to government officials resisting the adoption of the electronic procurement (e-procurement) system, stating that there is no turning back in the fight against corruption and wastage of public resources. He emphasised that the new e-procurement system is designed to open up government spending to public scrutiny, ensuring that every coin of taxpayers’ money is accounted for. Ruto made it clear that officials unwilling to transition to the new digital system should consider stepping down.</w:t>
      </w:r>
      <w:r/>
    </w:p>
    <w:p>
      <w:pPr>
        <w:pStyle w:val="ListNumber"/>
        <w:spacing w:line="240" w:lineRule="auto"/>
        <w:ind w:left="720"/>
      </w:pPr>
      <w:r/>
      <w:hyperlink r:id="rId14">
        <w:r>
          <w:rPr>
            <w:color w:val="0000EE"/>
            <w:u w:val="single"/>
          </w:rPr>
          <w:t>https://www.capitalfm.co.ke/news/2024/11/ruto-criticizes-mps-over-conflict-of-interest-bill-delay-directs-treasury-to-roll-out-e-procurement/</w:t>
        </w:r>
      </w:hyperlink>
      <w:r>
        <w:t xml:space="preserve"> - President William Ruto has criticised lawmakers for delaying the passage of the Conflict of Interest Bill, accusing them of stalling efforts to combat corruption. Speaking in Parliament during the State of the Nation address, Ruto emphasised the urgent need for the bill, which he described as a critical tool in the fight against graft. He also directed the National Treasury to implement the long-delayed e-procurement system by the first quarter of 2025, decrying the decade-long delay and insisting that only procurements conducted through the system would be authorised going forward.</w:t>
      </w:r>
      <w:r/>
    </w:p>
    <w:p>
      <w:pPr>
        <w:pStyle w:val="ListNumber"/>
        <w:spacing w:line="240" w:lineRule="auto"/>
        <w:ind w:left="720"/>
      </w:pPr>
      <w:r/>
      <w:hyperlink r:id="rId15">
        <w:r>
          <w:rPr>
            <w:color w:val="0000EE"/>
            <w:u w:val="single"/>
          </w:rPr>
          <w:t>https://politicoaffairs.com/2025/07/31/president-ruto-signs-new-anti-corruption-that-proposes-10-year-ban-for-graft-offenders/</w:t>
        </w:r>
      </w:hyperlink>
      <w:r>
        <w:t xml:space="preserve"> - President William Ruto has officially signed the Conflict of Interest Bill into law, marking a significant milestone in Kenya’s fight against corruption and misuse of public office. The new law introduces a comprehensive framework for preventing the abuse of public positions for personal gain. It mandates public officers to operate with integrity and prohibits them from engaging in activities that may compromise their duties. The legislation also places strict restrictions on preferential treatment and external influence in public procurement, closing a long-standing gap that has enabled corruption through opaque contracting processes.</w:t>
      </w:r>
      <w:r/>
    </w:p>
    <w:p>
      <w:pPr>
        <w:pStyle w:val="ListNumber"/>
        <w:spacing w:line="240" w:lineRule="auto"/>
        <w:ind w:left="720"/>
      </w:pPr>
      <w:r/>
      <w:hyperlink r:id="rId16">
        <w:r>
          <w:rPr>
            <w:color w:val="0000EE"/>
            <w:u w:val="single"/>
          </w:rPr>
          <w:t>https://www.the-star.co.ke/news/2025-09-01-ruto-insists-sha-fraudsters-must-be-prosecuted/</w:t>
        </w:r>
      </w:hyperlink>
      <w:r>
        <w:t xml:space="preserve"> - President William Ruto has reaffirmed his administration’s commitment to fighting graft, warning that government officials opposed to the newly introduced electronic procurement system have no place in his government. Ruto further stated that those implicated in fraudulent activities within the Social Health Insurance Fund will be required to refund any stolen public funds, besides being prosecuted. He emphasised that there would be no turning back in the war against corruption and wastage of public resources.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eopledaily.digital/news/ruto-asks-govt-officials-opposed-to-e-procurement-to-quit" TargetMode="External"/><Relationship Id="rId11" Type="http://schemas.openxmlformats.org/officeDocument/2006/relationships/hyperlink" Target="https://www.nation.africa/kenya/business/ruto-orders-automation-of-state-deals-to-tackle-graft-4832284" TargetMode="External"/><Relationship Id="rId12" Type="http://schemas.openxmlformats.org/officeDocument/2006/relationships/hyperlink" Target="https://www.capitalfm.co.ke/news/2025/06/ruto-vows-end-to-end-e-procurement-from-july-1-amid-resistance/" TargetMode="External"/><Relationship Id="rId13" Type="http://schemas.openxmlformats.org/officeDocument/2006/relationships/hyperlink" Target="https://www.the-star.co.ke/news/2025-08-31-ruto-embrace-e-procurement-or-resign/" TargetMode="External"/><Relationship Id="rId14" Type="http://schemas.openxmlformats.org/officeDocument/2006/relationships/hyperlink" Target="https://www.capitalfm.co.ke/news/2024/11/ruto-criticizes-mps-over-conflict-of-interest-bill-delay-directs-treasury-to-roll-out-e-procurement/" TargetMode="External"/><Relationship Id="rId15" Type="http://schemas.openxmlformats.org/officeDocument/2006/relationships/hyperlink" Target="https://politicoaffairs.com/2025/07/31/president-ruto-signs-new-anti-corruption-that-proposes-10-year-ban-for-graft-offenders/" TargetMode="External"/><Relationship Id="rId16" Type="http://schemas.openxmlformats.org/officeDocument/2006/relationships/hyperlink" Target="https://www.the-star.co.ke/news/2025-09-01-ruto-insists-sha-fraudsters-must-be-prosecut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