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logistics revolution: how network consolidation boosts efficiency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Retailers today face formidable challenges in logistics, grappling with fragmented carrier bases, duplicated routes, inconsistent service, and soaring transport costs. These issues have compounded to make supply chain management one of the most critical pain points for the retail sector. At the same time, increasing consumer expectations for rapid delivery and heightened sustainability commitments place additional pressure on retailers’ operational margins.</w:t>
      </w:r>
      <w:r/>
    </w:p>
    <w:p>
      <w:r/>
      <w:r>
        <w:t>Claire Malcolmson, Group General Manager of Customer and Product Strategy at Netlogix, describes the prevalent problem: retailers working with multiple carriers create a fragmented logistics network characterised by different processes and systems, as well as route duplication. This fragmentation often results in trucks running under capacity—a costly inefficiency both financially and environmentally. Malcolmson advocates for network consolidation as the key optimisation strategy, stressing that integrating multiple freight flows and carrier capacities into a unified system not only cuts costs but also boosts reliability and enhances customer service, while lowering the ecological footprint.</w:t>
      </w:r>
      <w:r/>
    </w:p>
    <w:p>
      <w:r/>
      <w:r>
        <w:t>Freight consolidation, the core technique underpinning network optimisation, involves pooling shipments from various shippers to create fuller truckloads and reduce the number of journeys. Netlogix’s experience shows that fuller trucks translate to tangible transport savings and the elimination of “empty kilometres,” which significantly decreases emissions. This approach therefore aligns economic goals with sustainability targets, offering retailers a crucial competitive advantage in balancing these priorities.</w:t>
      </w:r>
      <w:r/>
    </w:p>
    <w:p>
      <w:r/>
      <w:r>
        <w:t>Beyond reducing costs, consolidation transforms how stock arrives at stores. Timed and early delivery slots, particularly before shopping hours, allow retail staff to restock shelves without disrupting customers. Malcolmson points out that this results in improved store operations, less congestion during peak traffic periods, and a maximised sales cycle, as stores open with fully stocked shelves. With deliveries made to over 124 shopping centres across Australia, most completed before 7am, Netlogix’s system enhances efficiency while elevating the customer experience.</w:t>
      </w:r>
      <w:r/>
    </w:p>
    <w:p>
      <w:r/>
      <w:r>
        <w:t>The technology and visibility offered by such consolidation strategies add further value. Many retailers suffer from limited insight into logistics spend and fragmented customer service when engaging multiple carriers independently. Netlogix provides real-time reporting and network-wide visibility tools that enable retailers to identify inefficiencies and make data-driven decisions. This shift from reactive to proactive logistics management helps address rising operational challenges such as fuel inflation, labour shortages, and stringent sustainability demands.</w:t>
      </w:r>
      <w:r/>
    </w:p>
    <w:p>
      <w:r/>
      <w:r>
        <w:t>Industry-wide data reinforce these benefits. According to logistics experts, retail consolidation services can reduce greenhouse gas emissions by up to 13% by decreasing truckloads and optimising routes. Furthermore, companies adopting freight consolidation report shipping cost savings of up to 30% and a 20% improvement in delivery efficiency, boosting customer satisfaction and resource utilisation. Environmental impacts can be significantly curtailed, with some reports indicating reductions in carbon footprints by as much as 25%, thanks to fewer trucks on the road and better load utilisation.</w:t>
      </w:r>
      <w:r/>
    </w:p>
    <w:p>
      <w:r/>
      <w:r>
        <w:t>Additional advantages include enhanced inventory control and flexible shipping options. Freight consolidation allows for more frequent, smaller shipments that reduce inventory holding costs and improve cash flow, which can be critical for retailers managing fluctuating consumer demand. Moreover, by shipping larger loads less frequently, businesses cut fuel consumption and associated emissions, contributing to broader sustainability goals.</w:t>
      </w:r>
      <w:r/>
    </w:p>
    <w:p>
      <w:r/>
      <w:r>
        <w:t>Beyond direct cost and efficiency gains, sustainability remains a paramount driver for consolidation. Malcolmson highlights Netlogix’s status as a Certified B Corporation, signifying a strong commitment to environmental and social responsibility. The company’s mission to “move more with less” embodies the principle of reducing empty kilometres and emissions while enhancing supply chain resilience and service levels. This is increasingly vital as freight transport is a major contributor to global carbon emissions, and reducing the number of trucks on roads benefits communities by lowering pollution and traffic congestion.</w:t>
      </w:r>
      <w:r/>
    </w:p>
    <w:p>
      <w:r/>
      <w:r>
        <w:t>In summary, retailers under pressure from cost escalation, service inconsistencies, and demanding consumer expectations find network consolidation a practical and impactful solution. By fostering fuller trucks, earlier deliveries, and smarter data insights, retailers can simultaneously cut waste, save money, and improve the shopping experience while meeting rising sustainability standards. Malcolmson encapsulates the opportunity: overcoming the pitfalls of multi-carrier fragmentation or single-carrier rigidity through consolidation leads to better insight, superior service, environmental benefit, and overall reduced costs—building a smarter, more efficient, and resilient retail supply chain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https://insideretail.com.au/business/retailers-reap-benefits-from-network-consolidation-a-key-optimisation-strategy-202509</w:t>
        </w:r>
      </w:hyperlink>
      <w:r>
        <w:t xml:space="preserve"> - Please view link - unable to able to access data</w:t>
      </w:r>
      <w:r/>
    </w:p>
    <w:p>
      <w:pPr>
        <w:pStyle w:val="ListNumber"/>
        <w:spacing w:line="240" w:lineRule="auto"/>
        <w:ind w:left="720"/>
      </w:pPr>
      <w:r/>
      <w:hyperlink r:id="rId11">
        <w:r>
          <w:rPr>
            <w:color w:val="0000EE"/>
            <w:u w:val="single"/>
          </w:rPr>
          <w:t>https://geodis.com/us-en/blog/how-retail-consolidation-reduces-your-ghg-emissions</w:t>
        </w:r>
      </w:hyperlink>
      <w:r>
        <w:t xml:space="preserve"> - This article discusses how retail consolidation services (RCS) can help brands and retailers reduce greenhouse gas emissions. By combining multiple shipments into a single full truckload, RCS reduces the number of trucks on the road, leading to lower carbon emissions. The article also highlights that RCS can provide up to a 13% reduction in carbon emissions through fewer truckloads and optimal route planning. Additionally, it mentions that RCS allows brands and retailers to work with low-emission carriers and third-party logistics providers that prioritise environmental concerns.</w:t>
      </w:r>
      <w:r/>
    </w:p>
    <w:p>
      <w:pPr>
        <w:pStyle w:val="ListNumber"/>
        <w:spacing w:line="240" w:lineRule="auto"/>
        <w:ind w:left="720"/>
      </w:pPr>
      <w:r/>
      <w:hyperlink r:id="rId12">
        <w:r>
          <w:rPr>
            <w:color w:val="0000EE"/>
            <w:u w:val="single"/>
          </w:rPr>
          <w:t>https://maskuralogistics.com/freight-consolidation-the-smart-way-to-save-costs-and-boost-efficiency-in-2025/</w:t>
        </w:r>
      </w:hyperlink>
      <w:r>
        <w:t xml:space="preserve"> - This article outlines the benefits of freight consolidation, including cost savings, improved efficiency, and environmental advantages. It states that companies can save as much as 30% on shipping costs through consolidation. The article also mentions that companies adopting freight consolidation see a 20% boost in delivery efficiency, leading to increased customer satisfaction and better resource management. Additionally, it highlights that freight consolidation can reduce a company’s carbon footprint by up to 25%, making it an eco-friendly choice for businesses committed to sustainability.</w:t>
      </w:r>
      <w:r/>
    </w:p>
    <w:p>
      <w:pPr>
        <w:pStyle w:val="ListNumber"/>
        <w:spacing w:line="240" w:lineRule="auto"/>
        <w:ind w:left="720"/>
      </w:pPr>
      <w:r/>
      <w:hyperlink r:id="rId13">
        <w:r>
          <w:rPr>
            <w:color w:val="0000EE"/>
            <w:u w:val="single"/>
          </w:rPr>
          <w:t>https://www.linbis.com/general/benefits-of-freight-consolidation/</w:t>
        </w:r>
      </w:hyperlink>
      <w:r>
        <w:t xml:space="preserve"> - This article discusses the benefits of freight consolidation, including reduced environmental impact, greater flexibility in shipping and delivery options, and improved inventory management. It explains that consolidating freight can help businesses reduce their environmental footprint by shipping larger loads, resulting in fewer trucks needed and less fuel consumption. The article also mentions that freight consolidation offers more flexibility in shipping options, particularly for businesses with limited shipping volumes, and that it allows businesses to ship smaller quantities more frequently, reducing the need for large inventories and improving cash flow.</w:t>
      </w:r>
      <w:r/>
    </w:p>
    <w:p>
      <w:pPr>
        <w:pStyle w:val="ListNumber"/>
        <w:spacing w:line="240" w:lineRule="auto"/>
        <w:ind w:left="720"/>
      </w:pPr>
      <w:r/>
      <w:hyperlink r:id="rId14">
        <w:r>
          <w:rPr>
            <w:color w:val="0000EE"/>
            <w:u w:val="single"/>
          </w:rPr>
          <w:t>https://fstlogistics.com/freight-consolidation-optimizing-supply-chain/</w:t>
        </w:r>
      </w:hyperlink>
      <w:r>
        <w:t xml:space="preserve"> - This article highlights the key benefits of freight consolidation, including cost savings, improved supply chain efficiency, sustainability, and enhanced inventory management. It states that combining shipments can reduce the number of trips required, lower fuel consumption, and take advantage of bulk shipping rates, leading to cost savings. The article also mentions that consolidated freight allows for better route planning and fewer handling points, leading to faster transit times and reduced risk of damage. Additionally, it highlights that reducing the number of trucks on the road by consolidating shipments directly impacts carbon emissions, making freight consolidation a greener logistics solution.</w:t>
      </w:r>
      <w:r/>
    </w:p>
    <w:p>
      <w:pPr>
        <w:pStyle w:val="ListNumber"/>
        <w:spacing w:line="240" w:lineRule="auto"/>
        <w:ind w:left="720"/>
      </w:pPr>
      <w:r/>
      <w:hyperlink r:id="rId15">
        <w:r>
          <w:rPr>
            <w:color w:val="0000EE"/>
            <w:u w:val="single"/>
          </w:rPr>
          <w:t>https://www.linkedin.com/pulse/environmental-benefits-freight-consolidation-shipping-d0atc</w:t>
        </w:r>
      </w:hyperlink>
      <w:r>
        <w:t xml:space="preserve"> - This article explores the environmental benefits of freight consolidation in shipping, including reduced carbon emissions, optimized resource utilization, reduced traffic congestion, and lower energy consumption across supply chains. It explains that consolidating shipments reduces the number of vehicles required for transportation, leading to lower fuel consumption and decreased carbon emissions. The article also mentions that freight consolidation helps maximize container capacity, reducing the number of trips and minimizing the demand for packaging materials, thereby conserving natural resources. Additionally, it highlights that fewer trucks on the road alleviate traffic congestion and that freight consolidation reduces the need for multiple handling points, decreasing energy consumption across the supply chain.</w:t>
      </w:r>
      <w:r/>
    </w:p>
    <w:p>
      <w:pPr>
        <w:pStyle w:val="ListNumber"/>
        <w:spacing w:line="240" w:lineRule="auto"/>
        <w:ind w:left="720"/>
      </w:pPr>
      <w:r/>
      <w:hyperlink r:id="rId16">
        <w:r>
          <w:rPr>
            <w:color w:val="0000EE"/>
            <w:u w:val="single"/>
          </w:rPr>
          <w:t>https://www.numberanalytics.com/blog/mbas-freight-consolidation-cost-cuts</w:t>
        </w:r>
      </w:hyperlink>
      <w:r>
        <w:t xml:space="preserve"> - This article discusses the benefits of freight consolidation, including cost savings, enhanced operational efficiency, and reduced environmental impact. It mentions that companies can negotiate volume discounts with carriers, significantly lowering per-unit shipping costs. The article also highlights that freight consolidation enhances the overall efficiency of the supply chain by simplifying process flows, improving delivery schedules, and fostering closer synchronization between production, warehousing, and distribution. Additionally, it states that freight consolidation contributes to sustainability by reducing greenhouse gas emissions and improving fuel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ideretail.com.au/business/retailers-reap-benefits-from-network-consolidation-a-key-optimisation-strategy-202509" TargetMode="External"/><Relationship Id="rId11" Type="http://schemas.openxmlformats.org/officeDocument/2006/relationships/hyperlink" Target="https://geodis.com/us-en/blog/how-retail-consolidation-reduces-your-ghg-emissions" TargetMode="External"/><Relationship Id="rId12" Type="http://schemas.openxmlformats.org/officeDocument/2006/relationships/hyperlink" Target="https://maskuralogistics.com/freight-consolidation-the-smart-way-to-save-costs-and-boost-efficiency-in-2025/" TargetMode="External"/><Relationship Id="rId13" Type="http://schemas.openxmlformats.org/officeDocument/2006/relationships/hyperlink" Target="https://www.linbis.com/general/benefits-of-freight-consolidation/" TargetMode="External"/><Relationship Id="rId14" Type="http://schemas.openxmlformats.org/officeDocument/2006/relationships/hyperlink" Target="https://fstlogistics.com/freight-consolidation-optimizing-supply-chain/" TargetMode="External"/><Relationship Id="rId15" Type="http://schemas.openxmlformats.org/officeDocument/2006/relationships/hyperlink" Target="https://www.linkedin.com/pulse/environmental-benefits-freight-consolidation-shipping-d0atc" TargetMode="External"/><Relationship Id="rId16" Type="http://schemas.openxmlformats.org/officeDocument/2006/relationships/hyperlink" Target="https://www.numberanalytics.com/blog/mbas-freight-consolidation-cost-cu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