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OxyeProcure revolutionises procurement with AI-powered automation and real-time analytics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remains a critical function across industries, underpinning efficient business operations by managing how organisations source materials, services, and vendor contracts. Despite its importance, many enterprises still grapple with outdated, manual procurement processes that hinder efficiency, transparency, and cost control. It is against this backdrop that OxyeProcure has been introduced as a next-generation procurement management software aimed at transforming procurement through digital intelligence.</w:t>
      </w:r>
      <w:r/>
    </w:p>
    <w:p>
      <w:r/>
      <w:r>
        <w:t>Traditional procurement challenges are well documented. Lengthy procurement cycles often arise from manual approvals and fragmented supplier communications, leading to operational bottlenecks. Organisations frequently lack transparency due to siloed, paper-based systems, making it difficult to track spending, supplier performance, and compliance with regulations. Vendor management suffers without centralised data, complicating supplier evaluation and relationship building. Compliance risks grow in the absence of audit trails, potentially resulting in penalties. Additionally, poor negotiation visibility and missed opportunities for competitive sourcing drive up costs. Industry insights repeatedly underscore these obstacles, illustrating why digital transformation in procurement is increasingly seen as urgent.</w:t>
      </w:r>
      <w:r/>
    </w:p>
    <w:p>
      <w:r/>
      <w:r>
        <w:t>OxyeProcure aims to address these challenges with a cloud-enabled platform that automates and simplifies every stage of procurement, from requisition to payment. It offers organisations complete visibility and control, enabling cost reductions, improved supplier collaboration, and stronger compliance. Key features include centralised vendor and supplier management with performance tracking, e-tendering and electronic auctions to promote transparent competitive bidding, and real-time purchase requisition and order tracking to mitigate delays. The platform also integrates contract and compliance management with alerts and built-in monitoring, budget controls with structured approval workflows, and advanced analytics for data-driven decision-making.</w:t>
      </w:r>
      <w:r/>
    </w:p>
    <w:p>
      <w:r/>
      <w:r>
        <w:t>Beyond basic automation, OxyeProcure incorporates AI capabilities and seamless integrations with common enterprise systems such as SAP, Oracle, and Microsoft Dynamics, helping ensure GDPR compliance and audit readiness in both public and private sectors across the UK. According to the company, this holistic approach can shorten procurement cycles, optimise costs by reducing maverick spending, and provide a full audit trail to enhance accountability and governance.</w:t>
      </w:r>
      <w:r/>
    </w:p>
    <w:p>
      <w:r/>
      <w:r>
        <w:t>Procurement professionals across industries stand to benefit. Manufacturing companies can efficiently source raw materials while monitoring vendor performance rigorously. Retail and FMCG sectors gain tools for managing bulk and seasonal procurement with tighter vendor collaboration. Healthcare providers are supported with compliance tracking for timely medical supplies availability. IT and technology firms get enhanced visibility of hardware, software, and licensing procurement. Finally, public sector organisations seeking transparent, compliant procurement processes can also leverage OxyeProcure’s strict audit support mechanisms.</w:t>
      </w:r>
      <w:r/>
    </w:p>
    <w:p>
      <w:r/>
      <w:r>
        <w:t>Industry experts have long noted the pitfalls of traditional procurement, and recent studies forecast continuing challenges through 2025, including slow processes, supply chain disruptions, and poor contract compliance. These underscore the critical need for digital solutions that synthesise automation, analytics, and collaboration while being scalable and flexible for growing enterprises amid complex regulatory environments.</w:t>
      </w:r>
      <w:r/>
    </w:p>
    <w:p>
      <w:r/>
      <w:r>
        <w:t>Moreover, procurement thought leaders stress that merely digitising workflows is insufficient. Agile, responsive procurement strategies require integrated platforms like OxyeProcure that enable real-time tracking, standardise approvals to prevent errors such as duplicate payments, and foster collaborative tendering practices. By centralising procurement data and leveraging AI-powered risk management and spend analysis, organisations can not only improve operational efficiency but also transform procurement into a strategic lever for business growth.</w:t>
      </w:r>
      <w:r/>
    </w:p>
    <w:p>
      <w:r/>
      <w:r>
        <w:t>In conclusion, as manual procurement systems become increasingly obsolete in an era demanding speed, transparency, and cost efficiency, solutions like OxyeProcure promise to redefine procurement. By automating end-to-end processes, enhancing supplier engagement, and embedding compliance monitoring, OxyeProcure aims to convert procurement from a procedural necessity into a pivotal contributor to organisational success.</w:t>
      </w:r>
      <w:r/>
    </w:p>
    <w:p>
      <w:r/>
      <w:r>
        <w:t>OxyeProcure positions itself as a smart procurement tool for modern enterprises — delivering stronger business outcomes through digital intelligence and strategic procurement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https://medium.com/@oxycloudlimited/oxyeprocure-redefining-procurement-with-digital-intelligence-ef759758e662?source=rss------product_management-5</w:t>
        </w:r>
      </w:hyperlink>
      <w:r>
        <w:t xml:space="preserve"> - Please view link - unable to able to access data</w:t>
      </w:r>
      <w:r/>
    </w:p>
    <w:p>
      <w:pPr>
        <w:pStyle w:val="ListNumber"/>
        <w:spacing w:line="240" w:lineRule="auto"/>
        <w:ind w:left="720"/>
      </w:pPr>
      <w:r/>
      <w:hyperlink r:id="rId11">
        <w:r>
          <w:rPr>
            <w:color w:val="0000EE"/>
            <w:u w:val="single"/>
          </w:rPr>
          <w:t>https://oxycloud.co.uk/oxyeprocure.html</w:t>
        </w:r>
      </w:hyperlink>
      <w:r>
        <w:t xml:space="preserve"> - OxyeProcure is an advanced, AI-powered eProcurement platform designed for UK public and private sector organisations. It aims to bring transparency, efficiency, and automation across the entire procurement lifecycle. The platform offers features such as purchase requisition and approval workflows, vendor management, tendering and bidding, bid evaluation, contract management, spend analysis, purchase orders, goods receipt notes, invoice and payment processing, and contract risk scanning. OxyeProcure integrates seamlessly with existing systems like SAP, Oracle, Microsoft Dynamics, and various finance and accounting systems, ensuring GDPR compliance and audit readiness.</w:t>
      </w:r>
      <w:r/>
    </w:p>
    <w:p>
      <w:pPr>
        <w:pStyle w:val="ListNumber"/>
        <w:spacing w:line="240" w:lineRule="auto"/>
        <w:ind w:left="720"/>
      </w:pPr>
      <w:r/>
      <w:hyperlink r:id="rId12">
        <w:r>
          <w:rPr>
            <w:color w:val="0000EE"/>
            <w:u w:val="single"/>
          </w:rPr>
          <w:t>https://procee.com/7-common-problems-in-the-procurement-process/</w:t>
        </w:r>
      </w:hyperlink>
      <w:r>
        <w:t xml:space="preserve"> - This article discusses seven common problems in the procurement process, including exceeding budget limits, inefficient approval processes, duplicate payments, inadequate supplier management, lack of standardisation, and manual and time-consuming processes. It highlights how procurement management systems can address these issues by providing real-time tracking, automating approvals, preventing duplicate payments, enhancing supplier management, standardising processes, and automating tasks to save time and reduce errors.</w:t>
      </w:r>
      <w:r/>
    </w:p>
    <w:p>
      <w:pPr>
        <w:pStyle w:val="ListNumber"/>
        <w:spacing w:line="240" w:lineRule="auto"/>
        <w:ind w:left="720"/>
      </w:pPr>
      <w:r/>
      <w:hyperlink r:id="rId13">
        <w:r>
          <w:rPr>
            <w:color w:val="0000EE"/>
            <w:u w:val="single"/>
          </w:rPr>
          <w:t>https://www.popcornrfp.com/2023/06/procurement-challenges-inefficient-processes/</w:t>
        </w:r>
      </w:hyperlink>
      <w:r>
        <w:t xml:space="preserve"> - The article addresses the challenge of inefficient procurement processes, which are often slow and cumbersome due to manual work and paper-based documentation. It discusses the drawbacks of traditional procurement methods and how implementing purpose-built software can streamline the creation of RFPs and RFIs, improve vendor evaluation, and foster greater collaboration.</w:t>
      </w:r>
      <w:r/>
    </w:p>
    <w:p>
      <w:pPr>
        <w:pStyle w:val="ListNumber"/>
        <w:spacing w:line="240" w:lineRule="auto"/>
        <w:ind w:left="720"/>
      </w:pPr>
      <w:r/>
      <w:hyperlink r:id="rId14">
        <w:r>
          <w:rPr>
            <w:color w:val="0000EE"/>
            <w:u w:val="single"/>
          </w:rPr>
          <w:t>https://www.docjuris.com/post/challenges-in-procurement-process</w:t>
        </w:r>
      </w:hyperlink>
      <w:r>
        <w:t xml:space="preserve"> - This article outlines several challenges in the procurement process, including inefficient procurement processes, lack of accurate data and spend visibility, and complex compliance and risk management. It suggests solutions such as standardising workflows, digitising approvals, and implementing procurement software with built-in budget management features to address these issues.</w:t>
      </w:r>
      <w:r/>
    </w:p>
    <w:p>
      <w:pPr>
        <w:pStyle w:val="ListNumber"/>
        <w:spacing w:line="240" w:lineRule="auto"/>
        <w:ind w:left="720"/>
      </w:pPr>
      <w:r/>
      <w:hyperlink r:id="rId15">
        <w:r>
          <w:rPr>
            <w:color w:val="0000EE"/>
            <w:u w:val="single"/>
          </w:rPr>
          <w:t>https://infra.global/traditional-procurement-and-collaboration-methods-are-no-longer-enough/</w:t>
        </w:r>
      </w:hyperlink>
      <w:r>
        <w:t xml:space="preserve"> - The article discusses how traditional procurement and collaboration methods are no longer sufficient in today's fast-paced business environment. It highlights issues such as lengthy procurement cycles, limited supplier engagement, and a focus on the lowest cost, and suggests the need for more agile and responsive procurement approaches.</w:t>
      </w:r>
      <w:r/>
    </w:p>
    <w:p>
      <w:pPr>
        <w:pStyle w:val="ListNumber"/>
        <w:spacing w:line="240" w:lineRule="auto"/>
        <w:ind w:left="720"/>
      </w:pPr>
      <w:r/>
      <w:hyperlink r:id="rId16">
        <w:r>
          <w:rPr>
            <w:color w:val="0000EE"/>
            <w:u w:val="single"/>
          </w:rPr>
          <w:t>https://www.mercanis.com/blog/the-6-procurement-problems-youll-face-in-2025</w:t>
        </w:r>
      </w:hyperlink>
      <w:r>
        <w:t xml:space="preserve"> - This article identifies six procurement problems organisations may face in 2025, including slow procurement processes, lack of spend transparency, supply chain disruption, poor contract compliance, and the need for digital procurement transformation. It discusses how these challenges can be addressed through process optimisation, technology adoption, and improved risk management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oxycloudlimited/oxyeprocure-redefining-procurement-with-digital-intelligence-ef759758e662?source=rss------product_management-5" TargetMode="External"/><Relationship Id="rId11" Type="http://schemas.openxmlformats.org/officeDocument/2006/relationships/hyperlink" Target="https://oxycloud.co.uk/oxyeprocure.html" TargetMode="External"/><Relationship Id="rId12" Type="http://schemas.openxmlformats.org/officeDocument/2006/relationships/hyperlink" Target="https://procee.com/7-common-problems-in-the-procurement-process/" TargetMode="External"/><Relationship Id="rId13" Type="http://schemas.openxmlformats.org/officeDocument/2006/relationships/hyperlink" Target="https://www.popcornrfp.com/2023/06/procurement-challenges-inefficient-processes/" TargetMode="External"/><Relationship Id="rId14" Type="http://schemas.openxmlformats.org/officeDocument/2006/relationships/hyperlink" Target="https://www.docjuris.com/post/challenges-in-procurement-process" TargetMode="External"/><Relationship Id="rId15" Type="http://schemas.openxmlformats.org/officeDocument/2006/relationships/hyperlink" Target="https://infra.global/traditional-procurement-and-collaboration-methods-are-no-longer-enough/" TargetMode="External"/><Relationship Id="rId16" Type="http://schemas.openxmlformats.org/officeDocument/2006/relationships/hyperlink" Target="https://www.mercanis.com/blog/the-6-procurement-problems-youll-face-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