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Contract management software revolutionises business efficiency and compliance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the dynamic world of business, contracts undergird the relationships that drive commerce. Yet many companies continue to struggle with managing contracts effectively, often relying on manual systems that breed inefficiencies, expose risks, and hinder growth. According to a detailed exploration by SutiSoft, traditional contract management is frequently beset by disorganisation, missed deadlines, opaque workflows, and compliance vulnerabilities, all of which impose significant hidden costs on organisations.</w:t>
      </w:r>
      <w:r/>
    </w:p>
    <w:p>
      <w:r/>
      <w:r>
        <w:t>For businesses, the chaos of scattered contracts—stored in filing cabinets, spreadsheets, or email threads—leads to misplaced documents, version confusion, and inconsistent legal language. Without centralised reminders, critical renewal dates and compliance obligations slip through the cracks, causing financial penalties or legal disputes. Moreover, fragmented contract workflows delay approvals, while executives lack the visibility necessary to make strategic decisions or control risks.</w:t>
      </w:r>
      <w:r/>
    </w:p>
    <w:p>
      <w:r/>
      <w:r>
        <w:t>Recognising these pervasive challenges, contract management software (CMS) has emerged as a transformative solution that digitises and automates the entire contract lifecycle. Leading platforms provide a centralised, secure repository accompanied by automated alerts, standardised templates, streamlined approval workflows, and audit trails. CMS tools increasingly integrate artificial intelligence to flag contractual risks, ensure compliance, and deliver predictive insights that enable proactive management.</w:t>
      </w:r>
      <w:r/>
    </w:p>
    <w:p>
      <w:r/>
      <w:r>
        <w:t>The business impacts are striking. Organisations adopting CMS report drastically improved contract visibility and accessibility, reducing time spent searching and managing documents from hours or days to mere seconds. Automated routing expedites approval cycles, shortening contract turnaround from weeks to days or even hours. AI-driven compliance checks and audit readiness markedly reduce legal risk, while dashboards and analytics transform contract data into strategic intelligence, revealing vendor performance issues, payment behaviours, and renegotiation trends.</w:t>
      </w:r>
      <w:r/>
    </w:p>
    <w:p>
      <w:r/>
      <w:r>
        <w:t>These capabilities extend across key corporate functions. Procurement gains clarity over supplier commitments and service-level agreements, driving better negotiations and cost savings. Legal teams benefit from standardised clauses and reduced review cycles. Sales and revenue departments accelerate deal closures through CRM integration and pre-filled contracts, while finance and accounting can forecast revenue accurately and monitor contractual milestones for billing and payments.</w:t>
      </w:r>
      <w:r/>
    </w:p>
    <w:p>
      <w:r/>
      <w:r>
        <w:t>Real-world examples illustrate dramatic operational improvements: a mid-sized tech firm with thousands of dispersed contracts slashed approval times by 60%, eliminated renewal penalties, expedited audits from two weeks to three days, and leveraged data to renegotiate vendor contracts, improving cost efficiency and operational rhythm.</w:t>
      </w:r>
      <w:r/>
    </w:p>
    <w:p>
      <w:r/>
      <w:r>
        <w:t>Despite such benefits, some companies hesitate in CMS adoption due to concerns about integration complexities with existing systems like ERPs or CRMs, employee resistance to new tools, or upfront costs. Yet modern CMS platforms offer robust APIs for integration, user-friendly interfaces for smooth onboarding, and a strong return on investment driven by time saved, risk mitigated, and revenue protected.</w:t>
      </w:r>
      <w:r/>
    </w:p>
    <w:p>
      <w:r/>
      <w:r>
        <w:t>The trajectory of contract management technology points to even greater innovation. Blockchain-based smart contracts promise enhanced security and automation for specific transactions, while contract lifecycle management suites are evolving to cover every stage from request through renewal. Cloud-based real-time collaboration and the incorporation of ESG compliance tracking reflect a growing emphasis on transparency, speed, and sustainability.</w:t>
      </w:r>
      <w:r/>
    </w:p>
    <w:p>
      <w:r/>
      <w:r>
        <w:t>Insights from various industry sources reinforce these themes. Analyses by Juro and ZyCus emphasise the efficiencies gained from centralising contracts, automating alerts, and maintaining searchable repositories that boost compliance and accessibility. Contractbook highlights how CMS mitigates business and regulatory risks while fostering collaboration and providing real-time contract visibility. BigFormula and Contracts365 underscore the value of version control, security, standardisation, and data-driven insights in enhancing overall organisational success. Fynk adds that improved productivity and secure file sharing further streamline contract processes.</w:t>
      </w:r>
      <w:r/>
    </w:p>
    <w:p>
      <w:r/>
      <w:r>
        <w:t>In essence, contracts have evolved beyond mere legal documents into critical strategic assets. Companies clinging to manual contract management methods risk operational chaos, lost opportunities, and hidden costs. Contract management software offers a path from disorder to control—empowering businesses to act with agility, confidence, and precision. In competitive markets where speed, compliance, and foresight are paramount, CMS is no longer a luxury but a necessity.</w:t>
      </w:r>
      <w:r/>
    </w:p>
    <w:p>
      <w:r/>
      <w:r>
        <w:t>Organisations ready to transform their operations should assess their current contract management status: Do they have clear visibility and easy access to all contracts? Are contract delays impeding business momentum? Can they confidently ensure compliance with every contractual obligation? For those facing gaps, adopting a comprehensive contract management system can unlock significant efficiencies and strategic advantages, turning contract chaos into a powerful competitive edge.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https://www.sutisoft.com/blog/from-chaos-to-control-how-contract-management-software-transforms-business-operations/</w:t>
        </w:r>
      </w:hyperlink>
      <w:r>
        <w:t xml:space="preserve"> - Please view link - unable to able to access data</w:t>
      </w:r>
      <w:r/>
    </w:p>
    <w:p>
      <w:pPr>
        <w:pStyle w:val="ListNumber"/>
        <w:spacing w:line="240" w:lineRule="auto"/>
        <w:ind w:left="720"/>
      </w:pPr>
      <w:r/>
      <w:hyperlink r:id="rId11">
        <w:r>
          <w:rPr>
            <w:color w:val="0000EE"/>
            <w:u w:val="single"/>
          </w:rPr>
          <w:t>https://juro.com/learn/benefits-contract-management-software</w:t>
        </w:r>
      </w:hyperlink>
      <w:r>
        <w:t xml:space="preserve"> - This article outlines five key benefits of contract management software, including enhanced organisation and centralisation, streamlined workflows, effective risk management, increased control over contracts, and enabling teams to self-serve on contracts. It highlights how such software can centralise contracts, automate alerts, and provide real-time collaboration, leading to improved efficiency and reduced errors in contract processes.</w:t>
      </w:r>
      <w:r/>
    </w:p>
    <w:p>
      <w:pPr>
        <w:pStyle w:val="ListNumber"/>
        <w:spacing w:line="240" w:lineRule="auto"/>
        <w:ind w:left="720"/>
      </w:pPr>
      <w:r/>
      <w:hyperlink r:id="rId12">
        <w:r>
          <w:rPr>
            <w:color w:val="0000EE"/>
            <w:u w:val="single"/>
          </w:rPr>
          <w:t>https://www.zycus.com/blog/contract-management/benefits-of-contract-management-software</w:t>
        </w:r>
      </w:hyperlink>
      <w:r>
        <w:t xml:space="preserve"> - Zycus discusses the advantages of contract management software, focusing on digitising and safely storing contracts, tracking current spends against suppliers, and providing shareable and searchable contract repositories. The article emphasises how these features enhance accessibility, compliance, and efficiency in managing contracts across an organisation.</w:t>
      </w:r>
      <w:r/>
    </w:p>
    <w:p>
      <w:pPr>
        <w:pStyle w:val="ListNumber"/>
        <w:spacing w:line="240" w:lineRule="auto"/>
        <w:ind w:left="720"/>
      </w:pPr>
      <w:r/>
      <w:hyperlink r:id="rId13">
        <w:r>
          <w:rPr>
            <w:color w:val="0000EE"/>
            <w:u w:val="single"/>
          </w:rPr>
          <w:t>https://contractbook.com/blog/contract-management-benefits</w:t>
        </w:r>
      </w:hyperlink>
      <w:r>
        <w:t xml:space="preserve"> - Contractbook presents seven key benefits of contract management, including time-saving, increased contract visibility, reduced business and regulatory risks, enhanced collaboration, and improved compliance. The article details how contract management software streamlines processes, offers real-time insights, and ensures adherence to legal requirements, thereby boosting overall business performance.</w:t>
      </w:r>
      <w:r/>
    </w:p>
    <w:p>
      <w:pPr>
        <w:pStyle w:val="ListNumber"/>
        <w:spacing w:line="240" w:lineRule="auto"/>
        <w:ind w:left="720"/>
      </w:pPr>
      <w:r/>
      <w:hyperlink r:id="rId14">
        <w:r>
          <w:rPr>
            <w:color w:val="0000EE"/>
            <w:u w:val="single"/>
          </w:rPr>
          <w:t>https://www.bigformula.com/blog/contract-management-benefits/</w:t>
        </w:r>
      </w:hyperlink>
      <w:r>
        <w:t xml:space="preserve"> - BigFormula highlights ten key benefits of contract management software, such as enhanced collaboration, easy version control, data-driven insights, risk mitigation, time and cost savings, improved security, and template libraries for efficiency. The article illustrates how these features collectively optimise contract processes and contribute to organisational success.</w:t>
      </w:r>
      <w:r/>
    </w:p>
    <w:p>
      <w:pPr>
        <w:pStyle w:val="ListNumber"/>
        <w:spacing w:line="240" w:lineRule="auto"/>
        <w:ind w:left="720"/>
      </w:pPr>
      <w:r/>
      <w:hyperlink r:id="rId15">
        <w:r>
          <w:rPr>
            <w:color w:val="0000EE"/>
            <w:u w:val="single"/>
          </w:rPr>
          <w:t>https://www.contracts365.com/blog/6-ways-contract-management-software-will-improve-your-business</w:t>
        </w:r>
      </w:hyperlink>
      <w:r>
        <w:t xml:space="preserve"> - Contracts365 outlines six ways contract management software improves business operations, including enhanced visibility, standardisation, secure and centralised document management, improved compliance, and more. The article discusses how these aspects lead to better organisation, reduced errors, and streamlined processes in contract management.</w:t>
      </w:r>
      <w:r/>
    </w:p>
    <w:p>
      <w:pPr>
        <w:pStyle w:val="ListNumber"/>
        <w:spacing w:line="240" w:lineRule="auto"/>
        <w:ind w:left="720"/>
      </w:pPr>
      <w:r/>
      <w:hyperlink r:id="rId16">
        <w:r>
          <w:rPr>
            <w:color w:val="0000EE"/>
            <w:u w:val="single"/>
          </w:rPr>
          <w:t>https://fynk.com/en/blog/8-benefits-of-contract-management-software/</w:t>
        </w:r>
      </w:hyperlink>
      <w:r>
        <w:t xml:space="preserve"> - Fynk explores eight benefits of contract management software, such as easier collaboration and file sharing, improved contract management, enhanced compliance, increased productivity, and more. The article highlights how these benefits lead to more efficient and secure contract processes within organisations.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utisoft.com/blog/from-chaos-to-control-how-contract-management-software-transforms-business-operations/" TargetMode="External"/><Relationship Id="rId11" Type="http://schemas.openxmlformats.org/officeDocument/2006/relationships/hyperlink" Target="https://juro.com/learn/benefits-contract-management-software" TargetMode="External"/><Relationship Id="rId12" Type="http://schemas.openxmlformats.org/officeDocument/2006/relationships/hyperlink" Target="https://www.zycus.com/blog/contract-management/benefits-of-contract-management-software" TargetMode="External"/><Relationship Id="rId13" Type="http://schemas.openxmlformats.org/officeDocument/2006/relationships/hyperlink" Target="https://contractbook.com/blog/contract-management-benefits" TargetMode="External"/><Relationship Id="rId14" Type="http://schemas.openxmlformats.org/officeDocument/2006/relationships/hyperlink" Target="https://www.bigformula.com/blog/contract-management-benefits/" TargetMode="External"/><Relationship Id="rId15" Type="http://schemas.openxmlformats.org/officeDocument/2006/relationships/hyperlink" Target="https://www.contracts365.com/blog/6-ways-contract-management-software-will-improve-your-business" TargetMode="External"/><Relationship Id="rId16" Type="http://schemas.openxmlformats.org/officeDocument/2006/relationships/hyperlink" Target="https://fynk.com/en/blog/8-benefits-of-contract-management-softwa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