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contract management by boosting efficiency and risk mitigation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Agreements form the backbone of supply chains, vendor relationships, and business partnerships, yet managing them manually is fraught with risk. Errors, misplaced documents, and outmoded processes can consume significant time and lead to costly oversights. To mitigate these challenges, artificial intelligence (AI) has emerged as a powerful ally in contract lifecycle management (CLM), offering automation and insights that transform how companies oversee their contracts.</w:t>
      </w:r>
      <w:r/>
    </w:p>
    <w:p>
      <w:r/>
      <w:r>
        <w:t>AI-powered contract management tools act as vigilant assistants, monitoring signing deadlines, project milestones, and hidden contractual obligations that often go unnoticed once agreements are signed. These platforms not only track renewals with timely reminders but also highlight potential risks well before they escalate into issues. However, selecting the optimal tool requires more than comparing features or prices—it demands alignment with an organisation’s specific operational challenges and regulatory environment.</w:t>
      </w:r>
      <w:r/>
    </w:p>
    <w:p>
      <w:r/>
      <w:r>
        <w:t>Industry experts emphasise several key criteria when choosing AI-driven CLM systems. The quality and sophistication of AI models matter; advanced solutions identify critical clauses, detect risks, and automate renewal processes. Compliance is another priority—robust tools align with GDPR, SOC2, HIPAA standards, and state regulations, ensuring that businesses meet legal requirements seamlessly. Scalability ensures that the platform grows with a company’s expanding contract portfolio without escalating costs disproportionately. Additionally, intuitive user interfaces facilitate ease of use for all stakeholders, including third parties involved in signing and submitting documents. Detailed reporting functionality is essential, particularly when risk flags come with clear explanations and actionable guidance.</w:t>
      </w:r>
      <w:r/>
    </w:p>
    <w:p>
      <w:r/>
      <w:r>
        <w:t>Among the leading AI-powered contract management solutions, several stand out for their distinctive capabilities:</w:t>
      </w:r>
      <w:r/>
    </w:p>
    <w:p>
      <w:r/>
      <w:r>
        <w:t>Agiloft boasts over three decades of evolution, originating from a broad business automation platform into a CLM specialist. Its low-code environment allows for extensive customisation, workflow automation, and integration with a vast ecosystem of over 1,000 applications. Agiloft supports end-to-end contract management—from creation and approval routing to version comparison—making it versatile for complex organisations.</w:t>
      </w:r>
      <w:r/>
    </w:p>
    <w:p>
      <w:r/>
      <w:r>
        <w:t>Conga CLM, formed through the merger of Conga and Apttus, integrates document automation with quote-to-cash capabilities. Its AI-enhanced contract review and negotiation features streamline revenue cycle processes. The platform’s intelligent contract library aids in spotting risks, automating redlining, and providing detailed insights, supporting smooth CRM and ERP integrations.</w:t>
      </w:r>
      <w:r/>
    </w:p>
    <w:p>
      <w:r/>
      <w:r>
        <w:t>LinkSquares focuses exclusively on contract data extraction and risk assessment. Its rapid onboarding and ability to handle legacy contracts make it attractive for specialised compliance needs. The AI-powered legal models spotlight obscure contract clauses, ensuring companies maintain regulatory adherence and understand upcoming obligations.</w:t>
      </w:r>
      <w:r/>
    </w:p>
    <w:p>
      <w:r/>
      <w:r>
        <w:t>Ironclad, a pioneer in AI-enabled CLM, operates a cloud-based system with smart clause libraries, automated workflows, and data extraction. Its conversational AI assistant simplifies contract creation and negotiation, while post-signature features ensure teams meet obligations, compliance benchmarks, and renewals. Ironclad excels in cutting contract cycle times and reducing administrative load through intelligent automation.</w:t>
      </w:r>
      <w:r/>
    </w:p>
    <w:p>
      <w:r/>
      <w:r>
        <w:t>LEGALFLY, a younger entrant founded by former Tinder professionals, leverages bulk AI review and drafting capabilities to accelerate contract processing. Its enterprise-grade compliance and security features support high-volume legal review, and integration with common drafting tools such as Microsoft Word enhances its practicality for large organisations managing extensive contract lists.</w:t>
      </w:r>
      <w:r/>
    </w:p>
    <w:p>
      <w:r/>
      <w:r>
        <w:t>The adoption of AI in contract management is not just about reducing workloads; it fundamentally shifts how contracts impact business operations. A McKinsey survey reveals that over three-quarters of businesses now employ AI in at least one function, reflecting a broader trend toward automation. Effective CLM platforms can cut legal review hours through auto-extraction and redlining, while timely renewal alerts prevent costly penalties and ensure steady cash flow, especially vital for startups and firms in growth phases.</w:t>
      </w:r>
      <w:r/>
    </w:p>
    <w:p>
      <w:r/>
      <w:r>
        <w:t>Yet, experts caution against overreliance on AI without critical oversight. Ambiguous or rare clauses might be misinterpreted, and heightened attention to data privacy is paramount, particularly for cloud-based systems. Organisations are advised to start with focused use cases—such as renewal tracking—before scaling AI integration, continually measuring key performance indicators like cycle time and cost savings.</w:t>
      </w:r>
      <w:r/>
    </w:p>
    <w:p>
      <w:r/>
      <w:r>
        <w:t>Beyond operational improvements, AI-powered CLM tools unlock the latent value in contract data. Well-managed contracts protect legal interests but also serve as repositories of operational and financial intelligence that can fuel business growth. By replacing error-prone manual processes with AI-driven analytics, companies can shift from reactive problem-solving to proactive management, enhancing agility and responsiveness in an increasingly competitive marketplace.</w:t>
      </w:r>
      <w:r/>
    </w:p>
    <w:p>
      <w:r/>
      <w:r>
        <w:t>In the wider industry context, AI is revolutionising contract management by automating routine tasks, enhancing compliance, and providing real-time strategic insights. This shift benefits sales teams through quicker deal cycles, supports procurement via streamlined review processes, and aids executives with data-driven decision-making. Reports across enterprise software platforms underscore consistent gains in efficiency, productivity, and risk mitigation, alongside significant reductions in contract lifecycle durations and administrative costs.</w:t>
      </w:r>
      <w:r/>
    </w:p>
    <w:p>
      <w:r/>
      <w:r>
        <w:t>As CLM tools continue to evolve, companies must balance technological adoption with thoughtful implementation to fully realise AI’s promise. By choosing tailored solutions that align with their unique requirements and regulatory landscapes, organisations can harness AI not just to manage contracts but to leverage them as dynamic assets for sustainable growth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https://itsupplychain.com/comparing-the-5-best-ai-powered-contract-management-tools/</w:t>
        </w:r>
      </w:hyperlink>
      <w:r>
        <w:t xml:space="preserve"> - Please view link - unable to able to access data</w:t>
      </w:r>
      <w:r/>
    </w:p>
    <w:p>
      <w:pPr>
        <w:pStyle w:val="ListNumber"/>
        <w:spacing w:line="240" w:lineRule="auto"/>
        <w:ind w:left="720"/>
      </w:pPr>
      <w:r/>
      <w:hyperlink r:id="rId11">
        <w:r>
          <w:rPr>
            <w:color w:val="0000EE"/>
            <w:u w:val="single"/>
          </w:rPr>
          <w:t>https://conga.com/resources/blog/ai-powered-contract-management</w:t>
        </w:r>
      </w:hyperlink>
      <w:r>
        <w:t xml:space="preserve"> - This article discusses how AI is transforming Contract Lifecycle Management (CLM) by automating contract creation and negotiation processes, leading to faster deal cycles. It highlights the benefits for sales teams, procurement, and executive leadership, emphasizing the efficiency and strategic insights AI brings to contract management.</w:t>
      </w:r>
      <w:r/>
    </w:p>
    <w:p>
      <w:pPr>
        <w:pStyle w:val="ListNumber"/>
        <w:spacing w:line="240" w:lineRule="auto"/>
        <w:ind w:left="720"/>
      </w:pPr>
      <w:r/>
      <w:hyperlink r:id="rId12">
        <w:r>
          <w:rPr>
            <w:color w:val="0000EE"/>
            <w:u w:val="single"/>
          </w:rPr>
          <w:t>https://learn.g2.com/ai-contract-management</w:t>
        </w:r>
      </w:hyperlink>
      <w:r>
        <w:t xml:space="preserve"> - This guide provides best practices for implementing AI in contract management, focusing on enhanced accuracy, compliance, risk management, and strategic decision-making. It outlines how AI can automate routine tasks, improve visibility, and adapt to changes, thereby increasing efficiency and reducing costs.</w:t>
      </w:r>
      <w:r/>
    </w:p>
    <w:p>
      <w:pPr>
        <w:pStyle w:val="ListNumber"/>
        <w:spacing w:line="240" w:lineRule="auto"/>
        <w:ind w:left="720"/>
      </w:pPr>
      <w:r/>
      <w:hyperlink r:id="rId13">
        <w:r>
          <w:rPr>
            <w:color w:val="0000EE"/>
            <w:u w:val="single"/>
          </w:rPr>
          <w:t>https://ironcladapp.com/product/ai-based-contract-management/</w:t>
        </w:r>
      </w:hyperlink>
      <w:r>
        <w:t xml:space="preserve"> - Ironclad introduces AI-powered contract management software that automates contract analysis, flags areas requiring review, and offers negotiation suggestions. The platform includes features like AI Assist™, automated data extraction, and customizable AI training to fit business needs, aiming to speed up contract turnaround times and improve efficiency.</w:t>
      </w:r>
      <w:r/>
    </w:p>
    <w:p>
      <w:pPr>
        <w:pStyle w:val="ListNumber"/>
        <w:spacing w:line="240" w:lineRule="auto"/>
        <w:ind w:left="720"/>
      </w:pPr>
      <w:r/>
      <w:hyperlink r:id="rId14">
        <w:r>
          <w:rPr>
            <w:color w:val="0000EE"/>
            <w:u w:val="single"/>
          </w:rPr>
          <w:t>https://www.sharefile.com/resource/blog/ai-contract-management</w:t>
        </w:r>
      </w:hyperlink>
      <w:r>
        <w:t xml:space="preserve"> - This article outlines five benefits of integrating AI into contract management: increased efficiency and productivity, improved compliance, cost savings, enhanced risk management, and better strategic decision-making. It emphasizes how AI can automate tasks, reduce errors, and provide real-time insights into contract performance.</w:t>
      </w:r>
      <w:r/>
    </w:p>
    <w:p>
      <w:pPr>
        <w:pStyle w:val="ListNumber"/>
        <w:spacing w:line="240" w:lineRule="auto"/>
        <w:ind w:left="720"/>
      </w:pPr>
      <w:r/>
      <w:hyperlink r:id="rId15">
        <w:r>
          <w:rPr>
            <w:color w:val="0000EE"/>
            <w:u w:val="single"/>
          </w:rPr>
          <w:t>https://www.convergepoint.com/contract-management-software/top-benefits-of-ai-in-contract-management</w:t>
        </w:r>
      </w:hyperlink>
      <w:r>
        <w:t xml:space="preserve"> - This article discusses eight key benefits of AI in contract management, including automated contract generation and review, lower costs, shorter contract lifecycles, and improved compliance. It highlights how AI can streamline processes, reduce administrative labor, and enhance decision-making through data-driven insights.</w:t>
      </w:r>
      <w:r/>
    </w:p>
    <w:p>
      <w:pPr>
        <w:pStyle w:val="ListNumber"/>
        <w:spacing w:line="240" w:lineRule="auto"/>
        <w:ind w:left="720"/>
      </w:pPr>
      <w:r/>
      <w:hyperlink r:id="rId16">
        <w:r>
          <w:rPr>
            <w:color w:val="0000EE"/>
            <w:u w:val="single"/>
          </w:rPr>
          <w:t>https://www.dealsign.ai/blog/future-of-contract-management-how-ai-is-changing-game</w:t>
        </w:r>
      </w:hyperlink>
      <w:r>
        <w:t xml:space="preserve"> - This article explores how AI is revolutionizing contract management by improving time efficiency and cost savings. It discusses how AI can automate tasks like contract review and approval, allowing legal professionals to focus on higher-level tasks and leading to faster processing and reduced errors.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comparing-the-5-best-ai-powered-contract-management-tools/" TargetMode="External"/><Relationship Id="rId11" Type="http://schemas.openxmlformats.org/officeDocument/2006/relationships/hyperlink" Target="https://conga.com/resources/blog/ai-powered-contract-management" TargetMode="External"/><Relationship Id="rId12" Type="http://schemas.openxmlformats.org/officeDocument/2006/relationships/hyperlink" Target="https://learn.g2.com/ai-contract-management" TargetMode="External"/><Relationship Id="rId13" Type="http://schemas.openxmlformats.org/officeDocument/2006/relationships/hyperlink" Target="https://ironcladapp.com/product/ai-based-contract-management/" TargetMode="External"/><Relationship Id="rId14" Type="http://schemas.openxmlformats.org/officeDocument/2006/relationships/hyperlink" Target="https://www.sharefile.com/resource/blog/ai-contract-management" TargetMode="External"/><Relationship Id="rId15" Type="http://schemas.openxmlformats.org/officeDocument/2006/relationships/hyperlink" Target="https://www.convergepoint.com/contract-management-software/top-benefits-of-ai-in-contract-management" TargetMode="External"/><Relationship Id="rId16" Type="http://schemas.openxmlformats.org/officeDocument/2006/relationships/hyperlink" Target="https://www.dealsign.ai/blog/future-of-contract-management-how-ai-is-changing-g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