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procure-to-pay processes accelerate with automation and AI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procure-to-pay (P2P) process in healthcare is a multifaceted cycle that spans from recognising the need for supplies or services to the final payment to suppliers. This cycle typically includes identifying needs, selecting suppliers, managing contracts, creating purchase orders, verifying receipt of goods or services, processing invoices, and executing payments. While the process may appear straightforward, healthcare organisations often grapple with complex challenges such as regulatory compliance, manual errors, poor communication, and inefficiencies that can directly affect patient care and increase operational costs.</w:t>
      </w:r>
      <w:r/>
    </w:p>
    <w:p>
      <w:r/>
      <w:r>
        <w:t>Healthcare providers face stringent regulatory requirements designed to prevent fraud and waste, necessitating detailed documentation and audit trails for every step, particularly contracts and payments. Manual handling of orders and invoices commonly leads to delays and errors, further complicating the workflow. Fragmented systems contribute to visibility issues, making it difficult to track spending, supplier performance, and contract status, which in turn impairs budgeting and auditing capabilities. Additionally, managing relationships with numerous suppliers, often dispersed geographically, poses communication challenges and increases the risk of maverick spending—purchasing outside of approved contracts, which can lead to higher costs and compliance breaches.</w:t>
      </w:r>
      <w:r/>
    </w:p>
    <w:p>
      <w:r/>
      <w:r>
        <w:t>To address these challenges, healthcare organisations are increasingly adopting automation technologies. Automated procurement workflows reduce manual tasks such as purchase order creation, invoice matching, and payment approvals, resulting in faster processing times and fewer errors. Centralised procurement platforms consolidate spending, contracts, and supplier data into a single interface, enhancing transparency and enabling healthcare organisations to achieve up to 95% contract compliance. Standardising procurement policies further curbs unauthorised spending and ensures consistent adherence to regulatory mandates, while robust supplier relationship management fosters reliable supply chains—a critical factor underscored by disruptions seen during the COVID-19 pandemic.</w:t>
      </w:r>
      <w:r/>
    </w:p>
    <w:p>
      <w:r/>
      <w:r>
        <w:t>Data analytics and artificial intelligence (AI) play a growing role in optimising the P2P process. AI-driven tools can predict demand by analysing past consumption and market trends, helping organisations anticipate needs and manage inventory more effectively. These tools also enhance risk management by identifying potential supplier delays or quality issues before they materialise, allowing healthcare providers to adjust their contracts or sourcing strategies proactively. AI further aids in contract analysis by ensuring terms comply with regulatory standards and suggesting improved pricing based on market conditions. Robotic process automation (RPA) addresses repetitive, rule-based tasks like invoice matching and approvals, reducing human error and accelerating transaction cycles, which is vital in maintaining positive supplier relationships.</w:t>
      </w:r>
      <w:r/>
    </w:p>
    <w:p>
      <w:r/>
      <w:r>
        <w:t>Smaller healthcare providers and medical practices also benefit from these innovations, as automation and centralisation reduce administrative burdens and enable limited staff to focus more on patient care. Integration with existing systems such as Electronic Health Records (EHR) and accounting software is essential for seamless data flow, preventing duplication and enhancing real-time financial visibility. Equally important is the adherence to data security standards, including HIPAA compliance, to safeguard patient information and institutional integrity.</w:t>
      </w:r>
      <w:r/>
    </w:p>
    <w:p>
      <w:r/>
      <w:r>
        <w:t>Leading healthcare organisations, such as Henry Ford Health, have demonstrated the transformative impact of automating procure-to-pay processes. By implementing advanced solutions like Premier's Remitra®, they have streamlined management of billions of dollars in annual spend, significantly reducing manual invoice processing, capturing rebates, and boosting operational efficiency.</w:t>
      </w:r>
      <w:r/>
    </w:p>
    <w:p>
      <w:r/>
      <w:r>
        <w:t>Financially, automated and centralised P2P systems enable healthcare providers to reduce procurement costs by more than 10%, cut waste through better inventory management, and avoid excessive spending by enforcing contract compliance. These efficiencies translate into smoother audits, reduced administrative workload, and stronger overall fiscal health.</w:t>
      </w:r>
      <w:r/>
    </w:p>
    <w:p>
      <w:r/>
      <w:r>
        <w:t>Looking ahead, emerging technologies such as blockchain promise to add layers of security and transparency by creating indelible records of procurement transactions, facilitating audits and contract enforcement. Cloud-based procurement platforms offer enhanced flexibility and real-time collaboration across dispersed healthcare departments and suppliers. Sustainability and ethical procurement are also becoming integral considerations, with organisations increasingly factoring environmental and social impacts into supplier selection.</w:t>
      </w:r>
      <w:r/>
    </w:p>
    <w:p>
      <w:r/>
      <w:r>
        <w:t>Overall, the strategic use of automation, AI, data analytics, and centralised platforms is reshaping healthcare procure-to-pay processes. These advances empower healthcare providers to tackle current operational challenges while positioning themselves for future innovations that enhance compliance, transparency, cost control, and ultimately, the quality of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https://www.simbo.ai/blog/strategies-for-streamlining-the-procure-to-pay-process-in-healthcare-enhancing-compliance-and-transparency-159254/</w:t>
        </w:r>
      </w:hyperlink>
      <w:r>
        <w:t xml:space="preserve"> - Please view link - unable to able to access data</w:t>
      </w:r>
      <w:r/>
    </w:p>
    <w:p>
      <w:pPr>
        <w:pStyle w:val="ListNumber"/>
        <w:spacing w:line="240" w:lineRule="auto"/>
        <w:ind w:left="720"/>
      </w:pPr>
      <w:r/>
      <w:hyperlink r:id="rId11">
        <w:r>
          <w:rPr>
            <w:color w:val="0000EE"/>
            <w:u w:val="single"/>
          </w:rPr>
          <w:t>https://www.zycus.com/blog/generative-ai/procure-to-pay-challenges-with-generative-ai-solutions</w:t>
        </w:r>
      </w:hyperlink>
      <w:r>
        <w:t xml:space="preserve"> - This article discusses eight common challenges in the procure-to-pay (P2P) process, including data integration issues, low spend visibility, slow approvals, non-PO invoices, poor supplier management, compliance risks, inter-functional conflicts, and non-adherence to policies. It also presents generative AI solutions to address these challenges, such as AI-powered data integration, real-time spending insights, automated approval workflows, automatic invoice matching, streamlined supplier management, compliance monitoring, enhanced collaboration, and policy enforcement. The article highlights the transformative potential of AI in optimising P2P processes and improving efficiency and compliance.</w:t>
      </w:r>
      <w:r/>
    </w:p>
    <w:p>
      <w:pPr>
        <w:pStyle w:val="ListNumber"/>
        <w:spacing w:line="240" w:lineRule="auto"/>
        <w:ind w:left="720"/>
      </w:pPr>
      <w:r/>
      <w:hyperlink r:id="rId12">
        <w:r>
          <w:rPr>
            <w:color w:val="0000EE"/>
            <w:u w:val="single"/>
          </w:rPr>
          <w:t>https://www.gep.com/blog/technology/7-challenges-of-procure-to-pay-and-how-to-overcome-them</w:t>
        </w:r>
      </w:hyperlink>
      <w:r>
        <w:t xml:space="preserve"> - This blog post identifies seven key challenges in the procure-to-pay (P2P) process: absence of consolidated data, lack of spend visibility, slow approvals, non-PO invoices, supplier management issues, compliance risks, and inter-functional conflicts. It also suggests strategies to overcome these challenges, such as implementing a P2P solution to streamline the end-to-end process, centralising procurement data, automating approval workflows, enforcing procurement policies, and improving supplier relationship management. The article emphasises the importance of leveraging technology to enhance P2P efficiency and effectiveness.</w:t>
      </w:r>
      <w:r/>
    </w:p>
    <w:p>
      <w:pPr>
        <w:pStyle w:val="ListNumber"/>
        <w:spacing w:line="240" w:lineRule="auto"/>
        <w:ind w:left="720"/>
      </w:pPr>
      <w:r/>
      <w:hyperlink r:id="rId13">
        <w:r>
          <w:rPr>
            <w:color w:val="0000EE"/>
            <w:u w:val="single"/>
          </w:rPr>
          <w:t>https://www.premierinc.com/newsroom/blog/how-henry-ford-health-automated-the-procure-to-pay-process-with-premier</w:t>
        </w:r>
      </w:hyperlink>
      <w:r>
        <w:t xml:space="preserve"> - This article details how Henry Ford Health (HFH) automated its procure-to-pay (P2P) process using Premier's Remitra® solution. HFH aimed to streamline its over $2 billion annual spend, which involved more than 2 million purchase order lines and 1 million invoices. The automation effort focused on reducing manual invoice processing, increasing organisational efficiencies, and capturing cash-back rebates. The article highlights the challenges of manual, paper-based P2P processes in healthcare and the benefits of automation in improving efficiency and compliance.</w:t>
      </w:r>
      <w:r/>
    </w:p>
    <w:p>
      <w:pPr>
        <w:pStyle w:val="ListNumber"/>
        <w:spacing w:line="240" w:lineRule="auto"/>
        <w:ind w:left="720"/>
      </w:pPr>
      <w:r/>
      <w:hyperlink r:id="rId14">
        <w:r>
          <w:rPr>
            <w:color w:val="0000EE"/>
            <w:u w:val="single"/>
          </w:rPr>
          <w:t>https://www.afponline.org/topics/payment-topics/procure-to-pay-p2p</w:t>
        </w:r>
      </w:hyperlink>
      <w:r>
        <w:t xml:space="preserve"> - This resource from the Association for Financial Professionals (AFP) provides an overview of the procure-to-pay (P2P) process, which encompasses identifying a need, requisitioning, sourcing suppliers, negotiating payment terms, sending purchase orders, receiving goods, processing invoices, and sending payments. It discusses the importance of P2P in cash flow management and its impact on an organisation’s liquidity. The resource also outlines challenges to the P2P process, including manual processes, siloed systems, poor supplier management, and outdated technology, and suggests opportunities for improvement.</w:t>
      </w:r>
      <w:r/>
    </w:p>
    <w:p>
      <w:pPr>
        <w:pStyle w:val="ListNumber"/>
        <w:spacing w:line="240" w:lineRule="auto"/>
        <w:ind w:left="720"/>
      </w:pPr>
      <w:r/>
      <w:hyperlink r:id="rId15">
        <w:r>
          <w:rPr>
            <w:color w:val="0000EE"/>
            <w:u w:val="single"/>
          </w:rPr>
          <w:t>https://www.netsuite.com/portal/resource/articles/erp/procure-pay.shtml</w:t>
        </w:r>
      </w:hyperlink>
      <w:r>
        <w:t xml:space="preserve"> - This article from NetSuite explains the procure-to-pay (P2P) process, a structured, step-by-step approach that includes identifying a need, requisitioning, sourcing suppliers, negotiating payment terms, sending purchase orders, receiving goods, processing invoices, and sending payments. It details each step in the P2P process and discusses how organisations can identify opportunities to rationalise processes, automate manual tasks, and improve collaboration both internally and with suppliers. The article emphasises the importance of understanding the P2P process to optimise procurement and payment activities.</w:t>
      </w:r>
      <w:r/>
    </w:p>
    <w:p>
      <w:pPr>
        <w:pStyle w:val="ListNumber"/>
        <w:spacing w:line="240" w:lineRule="auto"/>
        <w:ind w:left="720"/>
      </w:pPr>
      <w:r/>
      <w:hyperlink r:id="rId16">
        <w:r>
          <w:rPr>
            <w:color w:val="0000EE"/>
            <w:u w:val="single"/>
          </w:rPr>
          <w:t>https://www.simbo.ai/blog/addressing-operational-challenges-in-healthcare-supply-chains-order-automation-invoice-management-and-vendor-credentialing-solutions-3995829/</w:t>
        </w:r>
      </w:hyperlink>
      <w:r>
        <w:t xml:space="preserve"> - This article addresses operational challenges in healthcare supply chains, focusing on order automation, invoice management, and vendor credentialing solutions. It highlights issues such as manual order management leading to errors and delays, billing and invoice errors due to manual processing, and the need for effective vendor credentialing to ensure compliance and quality. The article suggests solutions like automating order management to reduce errors, implementing digital invoice processing to improve accuracy, and establishing robust vendor credentialing processes to maintain high standards in healthcare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strategies-for-streamlining-the-procure-to-pay-process-in-healthcare-enhancing-compliance-and-transparency-159254/" TargetMode="External"/><Relationship Id="rId11" Type="http://schemas.openxmlformats.org/officeDocument/2006/relationships/hyperlink" Target="https://www.zycus.com/blog/generative-ai/procure-to-pay-challenges-with-generative-ai-solutions" TargetMode="External"/><Relationship Id="rId12" Type="http://schemas.openxmlformats.org/officeDocument/2006/relationships/hyperlink" Target="https://www.gep.com/blog/technology/7-challenges-of-procure-to-pay-and-how-to-overcome-them" TargetMode="External"/><Relationship Id="rId13" Type="http://schemas.openxmlformats.org/officeDocument/2006/relationships/hyperlink" Target="https://www.premierinc.com/newsroom/blog/how-henry-ford-health-automated-the-procure-to-pay-process-with-premier" TargetMode="External"/><Relationship Id="rId14" Type="http://schemas.openxmlformats.org/officeDocument/2006/relationships/hyperlink" Target="https://www.afponline.org/topics/payment-topics/procure-to-pay-p2p" TargetMode="External"/><Relationship Id="rId15" Type="http://schemas.openxmlformats.org/officeDocument/2006/relationships/hyperlink" Target="https://www.netsuite.com/portal/resource/articles/erp/procure-pay.shtml" TargetMode="External"/><Relationship Id="rId16" Type="http://schemas.openxmlformats.org/officeDocument/2006/relationships/hyperlink" Target="https://www.simbo.ai/blog/addressing-operational-challenges-in-healthcare-supply-chains-order-automation-invoice-management-and-vendor-credentialing-solutions-3995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