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Unimarket prepares for its largest ever conference with a focus on AI-driven procurement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Unimarket is preparing to host its biennial customer conference, Unimarket NOW 2026, from April 20 to 22 at the Hotel Contessa on the Riverwalk in San Antonio, Texas. According to the company announcement, this event represents its most expansive gathering yet, with a newly extended three-day format aimed at providing attendees with deeper insights, greater hands-on learning opportunities, and enhanced networking possibilities. The conference is designed to bring together procurement, finance, and supplier leaders, predominantly from higher education institutions, to discuss advancements and share best practices in source-to-pay (S2P) and spend management technologies.</w:t>
      </w:r>
      <w:r/>
    </w:p>
    <w:p>
      <w:r/>
      <w:r>
        <w:t>The company said in a statement that Unimarket NOW 2026 will offer a first look at its product roadmap, highlighting the evolving role of artificial intelligence in shaping procurement processes, supplier engagement, and spend optimisation. The agenda includes breakout sessions and panels led by finance and procurement leaders from higher education, guided workshops on maximising the use of Unimarket’s source-to-pay suite, and opportunities for attendees to provide direct feedback to the product development team. Networking with suppliers and peer collaboration will also be significant features of the event.</w:t>
      </w:r>
      <w:r/>
    </w:p>
    <w:p>
      <w:r/>
      <w:r>
        <w:t>Unimarket, a provider of integrated procurement, payment, and contract management technology, positions itself as a specialist in helping organisations across higher education, healthcare, and government sectors modernise their operations and improve financial outcomes. The company claims its platform enhances clarity and control over spend while supporting improved efficiency for procurement teams, finance staff, and suppliers.</w:t>
      </w:r>
      <w:r/>
    </w:p>
    <w:p>
      <w:r/>
      <w:r>
        <w:t>Industry observers note the increasing importance of procurement technology amid rising pressure on educational institutions to manage costs and ensure transparency. Unimarket was recently named an official Workday Innovation Partner, recognising its integration capabilities with Workday’s enterprise resource planning (ERP) system, widely used by higher education institutions. This partnership reflects Unimarket's focus on supporting institutions’ needs for streamlined, compliant procurement processes that deliver measurable operational improvements.</w:t>
      </w:r>
      <w:r/>
    </w:p>
    <w:p>
      <w:r/>
      <w:r>
        <w:t>Further, Unimarket has expanded its offerings with initiatives such as its fully managed accounts payable service, launched in the United States, which the company says enhances payment cycle efficiency and financial returns for customers across various sectors.</w:t>
      </w:r>
      <w:r/>
    </w:p>
    <w:p>
      <w:r/>
      <w:r>
        <w:t>However, while Unimarket highlights robust growth and technological innovation, the broader sector continues to face challenges with user adoption and integration complexities in evolving S2P environments. Some procurement leaders caution that the effectiveness of AI and automation in procurement depends heavily on institutional readiness and the adaptability of legacy systems.</w:t>
      </w:r>
      <w:r/>
    </w:p>
    <w:p>
      <w:r/>
      <w:r>
        <w:t>Unimarket NOW 2026 is scheduled to coincide with San Antonio’s annual Fiesta celebrations, an element that may provide attendees with additional cultural and networking opportunities. Early registration is already open, with the event welcoming Unimarket customers and registered suppliers.</w:t>
      </w:r>
      <w:r/>
    </w:p>
    <w:p>
      <w:r/>
      <w:r>
        <w:t>This conference reflects ongoing trends in procurement technology to leverage AI and expand collaborative platforms, amid sustained calls for higher education institutions to optimise spend strategically while maintaining compliance and operational agility.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https://www.prnewswire.com/news-releases/unimarket-announces-now-2026-premier-customer-event-returns-bigger-than-ever-302571363.html</w:t>
        </w:r>
      </w:hyperlink>
      <w:r>
        <w:t xml:space="preserve"> - Original press release. View link for all data</w:t>
      </w:r>
      <w:r/>
    </w:p>
    <w:p>
      <w:pPr>
        <w:pStyle w:val="ListNumber"/>
        <w:spacing w:line="240" w:lineRule="auto"/>
        <w:ind w:left="720"/>
      </w:pPr>
      <w:r/>
      <w:hyperlink r:id="rId11">
        <w:r>
          <w:rPr>
            <w:color w:val="0000EE"/>
            <w:u w:val="single"/>
          </w:rPr>
          <w:t>https://www.unimarket.com/now/</w:t>
        </w:r>
      </w:hyperlink>
      <w:r>
        <w:t xml:space="preserve"> - Unimarket NOW 2026 is a premier customer event scheduled for April 20–22, 2026, at Hotel Contessa on the Riverwalk in San Antonio, Texas. This three-day conference aims to bring together procurement, finance, and supplier leaders from higher education institutions to explore advancements in source-to-pay processes, share best practices, and collaborate on the future of spend management. The event will feature a first look at Unimarket's product roadmap, including the company's evolving AI vision and how artificial intelligence is shaping the future of procurement, supplier engagement, and spend optimization. Attendees can expect breakout sessions, panels led by higher education finance and procurement leaders, guided workshops focused on maximizing value and performance with Unimarket's full source-to-pay suite, dedicated opportunities to provide feedback directly to Unimarket's product development team, and high-value supplier networking, peer collaboration, and thought leadership discussions. Early registration is available on the Unimarket website.</w:t>
      </w:r>
      <w:r/>
    </w:p>
    <w:p>
      <w:pPr>
        <w:pStyle w:val="ListNumber"/>
        <w:spacing w:line="240" w:lineRule="auto"/>
        <w:ind w:left="720"/>
      </w:pPr>
      <w:r/>
      <w:hyperlink r:id="rId12">
        <w:r>
          <w:rPr>
            <w:color w:val="0000EE"/>
            <w:u w:val="single"/>
          </w:rPr>
          <w:t>https://www.unimarket.com/resources/unimarket-recognized-as-workday-innovation-partner-to-deliver-better-procurement-outcomes-for-higher-education/</w:t>
        </w:r>
      </w:hyperlink>
      <w:r>
        <w:t xml:space="preserve"> - Unimarket has been named an official Workday Innovation Partner, recognising its long-standing support for higher education institutions using Workday ERP. This designation underscores Unimarket's continued focus on delivering procurement integration and optimization compatible with Workday Procurement. For over a decade, Unimarket has successfully delivered integrations for higher education institutions using Workday ERP, helping them modernize procurement with greater clarity into spend, tighter control over compliance, and measurable impact on operational outcomes. Unimarket's purpose-built source-to-pay (S2P) platform enhances the native capabilities of Workday by providing advanced supplier enablement, Marketplace functionality, and tools that improve stakeholder adoption, drive cost savings, and elevate the overall procurement experience.</w:t>
      </w:r>
      <w:r/>
    </w:p>
    <w:p>
      <w:pPr>
        <w:pStyle w:val="ListNumber"/>
        <w:spacing w:line="240" w:lineRule="auto"/>
        <w:ind w:left="720"/>
      </w:pPr>
      <w:r/>
      <w:hyperlink r:id="rId13">
        <w:r>
          <w:rPr>
            <w:color w:val="0000EE"/>
            <w:u w:val="single"/>
          </w:rPr>
          <w:t>https://www.unimarket.com/about-us/</w:t>
        </w:r>
      </w:hyperlink>
      <w:r>
        <w:t xml:space="preserve"> - Unimarket is a global provider of source-to-pay and spend management software solutions, empowering organizations to achieve greater clarity and control over their procurement processes. With over 15 years of experience, Unimarket has helped organizations transform their source-to-pay processes by building solutions that provide unprecedented visibility and control over 100% of spend. The company offers a comprehensive suite of source-to-pay solutions, including sourcing, contracts, marketplace, eProcurement, invoicing, virtual mailroom, expenses, and payments, all designed to deliver clarity, control, and impact across organizations. Unimarket's mission is to make source-to-pay simple, enabling organizations to modernize operations, reduce risk, and improve financial outcomes.</w:t>
      </w:r>
      <w:r/>
    </w:p>
    <w:p>
      <w:pPr>
        <w:pStyle w:val="ListNumber"/>
        <w:spacing w:line="240" w:lineRule="auto"/>
        <w:ind w:left="720"/>
      </w:pPr>
      <w:r/>
      <w:hyperlink r:id="rId14">
        <w:r>
          <w:rPr>
            <w:color w:val="0000EE"/>
            <w:u w:val="single"/>
          </w:rPr>
          <w:t>https://www.unimarket.com/nacubo/</w:t>
        </w:r>
      </w:hyperlink>
      <w:r>
        <w:t xml:space="preserve"> - Unimarket will exhibit at the NACUBO 2025 Annual Meeting, taking place July 26–29, 2025, in Washington, DC. Attendees can visit Unimarket at Booth #1727 to explore how strategic procurement can help colleges and universities reduce costs, increase visibility, and strengthen financial governance. Hosted by the National Association of College and University Business Officers (NACUBO), the annual meeting gathers thousands of CFOs, VPs of Finance, Controllers, and other institutional leaders for thought leadership, best practices, and innovative solutions in higher education finance. Unimarket's presence at the event underscores the growing recognition that procurement plays a pivotal role in spend management, sustainability, and risk management.</w:t>
      </w:r>
      <w:r/>
    </w:p>
    <w:p>
      <w:pPr>
        <w:pStyle w:val="ListNumber"/>
        <w:spacing w:line="240" w:lineRule="auto"/>
        <w:ind w:left="720"/>
      </w:pPr>
      <w:r/>
      <w:hyperlink r:id="rId15">
        <w:r>
          <w:rPr>
            <w:color w:val="0000EE"/>
            <w:u w:val="single"/>
          </w:rPr>
          <w:t>https://www.pymnts.com/accounts-payable/2024/unimarket-introduces-ap-payments-as-a-service-for-us-customers/</w:t>
        </w:r>
      </w:hyperlink>
      <w:r>
        <w:t xml:space="preserve"> - Unimarket has introduced its fully managed accounts payable (AP) payments service, Unimarket Payments, to the United States. This service optimizes, monetizes, and secures the entire payment life cycle and is now available to Unimarket customers with national or regional offices in the U.S. Unimarket's spend management and eProcurement solutions are used by customers in higher education, healthcare, government, research, financial services, and other industries. The benefits of AP Payments as a Service translate into greater efficiency and revenue opportunities for U.S. customers, leading to significant financial gains.</w:t>
      </w:r>
      <w:r/>
    </w:p>
    <w:p>
      <w:pPr>
        <w:pStyle w:val="ListNumber"/>
        <w:spacing w:line="240" w:lineRule="auto"/>
        <w:ind w:left="720"/>
      </w:pPr>
      <w:r/>
      <w:hyperlink r:id="rId16">
        <w:r>
          <w:rPr>
            <w:color w:val="0000EE"/>
            <w:u w:val="single"/>
          </w:rPr>
          <w:t>https://www.naepnet.org/events/EventDetails.aspx?id=1986217</w:t>
        </w:r>
      </w:hyperlink>
      <w:r>
        <w:t xml:space="preserve"> - Unimarket and the National Association of Educational Procurement (NAEP) announced a live webinar titled 'Unlocking Value for NAEP Members with Education Industry Spend Management (EI:SM).' The session was held on Thursday, September 18, 2025, at 2 PM ET / 11 AM PT and was free to attend for all NAEP members. In a time of rising financial pressure and increased accountability, colleges and universities are being asked to do more with less. This webinar introduced Education Industry Spend Management (EI:SM), a proven framework for aligning spend with strategic priorities, improving visibility, and unlocking measurable savings across procurement and accounts payable.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unimarket-announces-now-2026-premier-customer-event-returns-bigger-than-ever-302571363.html" TargetMode="External"/><Relationship Id="rId11" Type="http://schemas.openxmlformats.org/officeDocument/2006/relationships/hyperlink" Target="https://www.unimarket.com/now/" TargetMode="External"/><Relationship Id="rId12" Type="http://schemas.openxmlformats.org/officeDocument/2006/relationships/hyperlink" Target="https://www.unimarket.com/resources/unimarket-recognized-as-workday-innovation-partner-to-deliver-better-procurement-outcomes-for-higher-education/" TargetMode="External"/><Relationship Id="rId13" Type="http://schemas.openxmlformats.org/officeDocument/2006/relationships/hyperlink" Target="https://www.unimarket.com/about-us/" TargetMode="External"/><Relationship Id="rId14" Type="http://schemas.openxmlformats.org/officeDocument/2006/relationships/hyperlink" Target="https://www.unimarket.com/nacubo/" TargetMode="External"/><Relationship Id="rId15" Type="http://schemas.openxmlformats.org/officeDocument/2006/relationships/hyperlink" Target="https://www.pymnts.com/accounts-payable/2024/unimarket-introduces-ap-payments-as-a-service-for-us-customers/" TargetMode="External"/><Relationship Id="rId16" Type="http://schemas.openxmlformats.org/officeDocument/2006/relationships/hyperlink" Target="https://www.naepnet.org/events/EventDetails.aspx?id=1986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