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Coupa's latest update accelerates autonomous spend management with over 100 new AI-driven features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Coupa, the AI-driven spend management platform, has rolled out a major update featuring over 100 new capabilities aimed at advancing autonomous spend management and enhancing collaboration between buyers and suppliers. According to the company, these upgrades are designed to address the growing pressures on finance, procurement, and supply chain leaders amid market volatility and supply chain disruptions by streamlining operations and improving decision-making through artificial intelligence.</w:t>
      </w:r>
      <w:r/>
    </w:p>
    <w:p>
      <w:r/>
      <w:r>
        <w:t>The latest release emphasises the transition from traditional spend management processes to an autonomous, intelligence-driven approach. Key elements include a refreshed user interface with Coupa Clarity 2.0, which, the firm said, delivers a more consistent and accessible experience that facilitates faster insights through the Coupa Navi AI agent portfolio. These agents, including new additions such as the Bid Evaluation Agent and a Request Creation Agent, aim to support real-time decision-making, accelerate sourcing events, and assist with requisition automation from unstructured contract data.</w:t>
      </w:r>
      <w:r/>
    </w:p>
    <w:p>
      <w:r/>
      <w:r>
        <w:t>Coupa also introduced improvements targeting supplier collaboration and operational efficiency. Enhancements in supplier profile management and the Coupa Supplier Portal are designed to reduce manual tasks and data duplication. Further, an AI-powered invoicing feature allows suppliers to submit invoices directly from their systems of record, aiming to streamline payment processes. The new supplier payments hub promises greater transparency into cash flow and working capital management for buyers.</w:t>
      </w:r>
      <w:r/>
    </w:p>
    <w:p>
      <w:r/>
      <w:r>
        <w:t>In addition, supply chain teams gain capabilities like Buyer Generated Delivery Scheduling and Supplier Managed Inventory to better align stock and deliveries, increasing traceability and cooperation on consigned inventory. The company framed these tools as critical for “fueling supply chain resilience.”</w:t>
      </w:r>
      <w:r/>
    </w:p>
    <w:p>
      <w:r/>
      <w:r>
        <w:t>Beyond this platform update, Coupa’s broader strategy includes integration with external technologies and partnerships to amplify its reach and efficiency tools. For instance, their platform’s availability on AWS Marketplace provides customers with easier access and management of Coupa services within the cloud ecosystem, adding to operational convenience.</w:t>
      </w:r>
      <w:r/>
    </w:p>
    <w:p>
      <w:r/>
      <w:r>
        <w:t>Industry coverage notes that Coupa’s developments form part of a larger vision of “agentic AI,” where multiagent systems automate routine tasks and assist strategic decision-making. Some recently introduced AI features include Contract Intelligence, which helps identify risks and summarise legal agreements using generative AI, while the Navi AI agents help users analyse procurement data faster and more interactively.</w:t>
      </w:r>
      <w:r/>
    </w:p>
    <w:p>
      <w:r/>
      <w:r>
        <w:t>However, some question remains on the actual impact of these automated tools at scale, given the complexity of procurement cycles and the human factors involved. While Coupa projects significant efficiency gains and ROI, experts stress the importance of robust change management and supplier adaptation to fully realise these benefits.</w:t>
      </w:r>
      <w:r/>
    </w:p>
    <w:p>
      <w:r/>
      <w:r>
        <w:t>Moreover, the firm’s AI advances arrive as competitors also escalate innovation in spend and supply chain management with automation and predictive analytics. This competitive context means that while Coupa’s release is a notable step, maintaining leadership will depend on continued development and customer uptake.</w:t>
      </w:r>
      <w:r/>
    </w:p>
    <w:p>
      <w:r/>
      <w:r>
        <w:t>In sum, Coupa’s newest platform update continues to push the envelope on AI-powered spend management, seeking to offer finance and procurement leaders enhanced automation, improved user experience, and stronger supplier ecosystems. Whether these promises translate into widespread industry transformation remains to be observed as deployment progresses across diverse organisational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https://www.prnewswire.com/news-releases/coupas-newest-release-expands-agentic-ai-collaboration-and-orchestration-capabilities-302574131.html</w:t>
        </w:r>
      </w:hyperlink>
      <w:r>
        <w:t xml:space="preserve"> - Original press release. View link for all data</w:t>
      </w:r>
      <w:r/>
    </w:p>
    <w:p>
      <w:pPr>
        <w:pStyle w:val="ListNumber"/>
        <w:spacing w:line="240" w:lineRule="auto"/>
        <w:ind w:left="720"/>
      </w:pPr>
      <w:r/>
      <w:hyperlink r:id="rId11">
        <w:r>
          <w:rPr>
            <w:color w:val="0000EE"/>
            <w:u w:val="single"/>
          </w:rPr>
          <w:t>https://www.prnewswire.com/news-releases/coupas-leading-ai-platform-for-total-spend-management-now-available-in-aws-marketplace--unlocking-savings-and-efficiency-gains-to-create-durable-growth-302544529.html</w:t>
        </w:r>
      </w:hyperlink>
      <w:r>
        <w:t xml:space="preserve"> - Coupa, a leading AI platform for total spend management, has announced that its platform is now available in AWS Marketplace. This integration allows AWS customers to access Coupa's design-to-pay platform directly through their existing AWS Marketplace accounts, simplifying the purchase and management of Coupa services. The platform provides AI-driven visibility, control, and strategic insights across an organization's entire spend ecosystem, helping businesses unlock significant efficiencies and achieve durable profitable growth across supply chain, procurement, and finance functions.</w:t>
      </w:r>
      <w:r/>
    </w:p>
    <w:p>
      <w:pPr>
        <w:pStyle w:val="ListNumber"/>
        <w:spacing w:line="240" w:lineRule="auto"/>
        <w:ind w:left="720"/>
      </w:pPr>
      <w:r/>
      <w:hyperlink r:id="rId12">
        <w:r>
          <w:rPr>
            <w:color w:val="0000EE"/>
            <w:u w:val="single"/>
          </w:rPr>
          <w:t>https://www.prnewswire.com/news-releases/powering-the-future-of-global-trade-coupa-introduces-next-generation-agentic-ai-to-accelerate-autonomous-spend-management-vision-302453274.html</w:t>
        </w:r>
      </w:hyperlink>
      <w:r>
        <w:t xml:space="preserve"> - Coupa has unveiled a new multiagent AI portfolio of solutions aimed at reimagining global trade. These innovations enhance decision-making, streamline processes, and boost productivity, freeing up time for more strategic work and powering faster insights and better outcomes. The new Navi™ AI agents include the Analytics Agent, which empowers users with faster data analysis, and the Knowledge Agent, which provides immediate responses with information from organization-specific policies to expedite informed decision-making.</w:t>
      </w:r>
      <w:r/>
    </w:p>
    <w:p>
      <w:pPr>
        <w:pStyle w:val="ListNumber"/>
        <w:spacing w:line="240" w:lineRule="auto"/>
        <w:ind w:left="720"/>
      </w:pPr>
      <w:r/>
      <w:hyperlink r:id="rId13">
        <w:r>
          <w:rPr>
            <w:color w:val="0000EE"/>
            <w:u w:val="single"/>
          </w:rPr>
          <w:t>https://www.coupa.com/newsworthy/press-releases/coupa-rolls-out-ai-driven-features-simplify-business-operations</w:t>
        </w:r>
      </w:hyperlink>
      <w:r>
        <w:t xml:space="preserve"> - Coupa has unveiled over a dozen AI-driven innovations to help companies optimize process efficiency, improve productivity, and make it easier for employees to do their jobs. These advancements include Coupa Navi™, a GenAI-based personal agent that supercharges productivity by finding document status and approvals faster, accelerating requests, and serving as an always-available knowledge base for instant answers to questions. Additionally, Contract Intelligence provides customers with risk-informed clause recommendations and GenAI-generated legal agreement summaries.</w:t>
      </w:r>
      <w:r/>
    </w:p>
    <w:p>
      <w:pPr>
        <w:pStyle w:val="ListNumber"/>
        <w:spacing w:line="240" w:lineRule="auto"/>
        <w:ind w:left="720"/>
      </w:pPr>
      <w:r/>
      <w:hyperlink r:id="rId14">
        <w:r>
          <w:rPr>
            <w:color w:val="0000EE"/>
            <w:u w:val="single"/>
          </w:rPr>
          <w:t>https://www.pymnts.com/news/b2b-payments/2025/levelpath-integrates-procurement-automation-capabilities-with-coupa-spend-management-platform</w:t>
        </w:r>
      </w:hyperlink>
      <w:r>
        <w:t xml:space="preserve"> - Levelpath has integrated its AI-powered procurement platform with Coupa’s AI-native Total Spend Management Platform. This integration aims to help organizations streamline their operations and reduce procurement cycle times by up to 60%. The combined solution empowers procurement teams to automate routine tasks, reduce cycle times, and make data-driven decisions through real-time analytics and intelligent workflow automation, enhancing the overall efficiency of spend management processes.</w:t>
      </w:r>
      <w:r/>
    </w:p>
    <w:p>
      <w:pPr>
        <w:pStyle w:val="ListNumber"/>
        <w:spacing w:line="240" w:lineRule="auto"/>
        <w:ind w:left="720"/>
      </w:pPr>
      <w:r/>
      <w:hyperlink r:id="rId15">
        <w:r>
          <w:rPr>
            <w:color w:val="0000EE"/>
            <w:u w:val="single"/>
          </w:rPr>
          <w:t>https://www.prnewswire.com/news-releases/new-ai-driven-features-from-coupa-power-supplier-collaboration-and-streamline-business-operations-302375537.html</w:t>
        </w:r>
      </w:hyperlink>
      <w:r>
        <w:t xml:space="preserve"> - Coupa has unveiled over 100 new features to help businesses increase operational efficiency and supplier collaboration. These advancements include Supply Chain Collaboration enhancements that accelerate response rates and reduce offline confirmations, and Services Maestro improvements that give suppliers more control, increasing engagement and operational efficiency for services spend. Additionally, Coupa has introduced new offerings for its supply chain design and planning solution, aimed at helping customers analyze scenarios and make faster, more favorable decisions that align with their business goals.</w:t>
      </w:r>
      <w:r/>
    </w:p>
    <w:p>
      <w:pPr>
        <w:pStyle w:val="ListNumber"/>
        <w:spacing w:line="240" w:lineRule="auto"/>
        <w:ind w:left="720"/>
      </w:pPr>
      <w:r/>
      <w:hyperlink r:id="rId16">
        <w:r>
          <w:rPr>
            <w:color w:val="0000EE"/>
            <w:u w:val="single"/>
          </w:rPr>
          <w:t>https://www.pymnts.com/spend-management/2025/coupa-brings-agentic-ai-features-to-spend-management-platform</w:t>
        </w:r>
      </w:hyperlink>
      <w:r>
        <w:t xml:space="preserve"> - Coupa has unveiled more than 100 new features for its spend management platform, aimed at boosting operational efficiency and supplier collaboration. These new agentic AI offerings include Contract Intelligence, designed to improve contract language analysis and process more contracts with standard and custom field extraction with AI advancements, and the Rapid Network Explorer, which can accelerate the generation and analysis of supply chain scenarios to help customers eliminate low-impact scenarios and provide a significant improvement in scenario run time for modelers to drive fast decision making.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coupas-newest-release-expands-agentic-ai-collaboration-and-orchestration-capabilities-302574131.html" TargetMode="External"/><Relationship Id="rId11" Type="http://schemas.openxmlformats.org/officeDocument/2006/relationships/hyperlink" Target="https://www.prnewswire.com/news-releases/coupas-leading-ai-platform-for-total-spend-management-now-available-in-aws-marketplace--unlocking-savings-and-efficiency-gains-to-create-durable-growth-302544529.html" TargetMode="External"/><Relationship Id="rId12" Type="http://schemas.openxmlformats.org/officeDocument/2006/relationships/hyperlink" Target="https://www.prnewswire.com/news-releases/powering-the-future-of-global-trade-coupa-introduces-next-generation-agentic-ai-to-accelerate-autonomous-spend-management-vision-302453274.html" TargetMode="External"/><Relationship Id="rId13" Type="http://schemas.openxmlformats.org/officeDocument/2006/relationships/hyperlink" Target="https://www.coupa.com/newsworthy/press-releases/coupa-rolls-out-ai-driven-features-simplify-business-operations" TargetMode="External"/><Relationship Id="rId14" Type="http://schemas.openxmlformats.org/officeDocument/2006/relationships/hyperlink" Target="https://www.pymnts.com/news/b2b-payments/2025/levelpath-integrates-procurement-automation-capabilities-with-coupa-spend-management-platform" TargetMode="External"/><Relationship Id="rId15" Type="http://schemas.openxmlformats.org/officeDocument/2006/relationships/hyperlink" Target="https://www.prnewswire.com/news-releases/new-ai-driven-features-from-coupa-power-supplier-collaboration-and-streamline-business-operations-302375537.html" TargetMode="External"/><Relationship Id="rId16" Type="http://schemas.openxmlformats.org/officeDocument/2006/relationships/hyperlink" Target="https://www.pymnts.com/spend-management/2025/coupa-brings-agentic-ai-features-to-spend-management-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