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 Benson transforms workplace collaboration with visual management and inclusive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Jim Benson of Modus Institute advocates a transformative approach to workplace collaboration by centring on visual management and clarity as fundamental to the success of Lean and Agile methodologies. Speaking to host Jamie Flinchbaugh on People Solve Problems, Benson outlined a straightforward yet powerful definition of collaboration: it is simply two or more people working toward a common goal, supported by systems that empower everyone to act with confidence. This clarity avoids conflating collaboration with consensus-building or diluted forms of engagement, underscoring confidence as the driving force in organisational effectiveness—much like consumer confidence fuels the economy.</w:t>
      </w:r>
      <w:r/>
    </w:p>
    <w:p>
      <w:r/>
      <w:r>
        <w:t>Benson illustrated his approach with a compelling example from Turner Construction. A young procurement agent, initially hampered by cumbersome spreadsheet reporting and multi-layered managerial scrutiny, struggled to operate confidently. Upon implementing an obeya room with visual controls—a hallmark of Benson’s methodology—the agent gained a transparent view of his work’s status, allowing managers to focus their expertise strategically rather than micromanaging. This shift in visibility eliminated workplace toxicity by clarifying roles, responsibilities, and moments for intervention, enabling more constructive and timely support rather than destructive criticism.</w:t>
      </w:r>
      <w:r/>
    </w:p>
    <w:p>
      <w:r/>
      <w:r>
        <w:t>At the heart of Benson’s philosophy is the belief that increasing work hours is not the solution to today’s productivity challenges. He critiques the trend among CEOs mandating longer workweeks despite knowledge workers currently operating at unsustainable levels—approximately 300% capacity with only 25% effectiveness. Instead, Benson argues for better systems that recognise human capacity and define work clearly upfront, enabling organisations to boost effective throughput by 200-300% while making work easier and more fulfilling.</w:t>
      </w:r>
      <w:r/>
    </w:p>
    <w:p>
      <w:r/>
      <w:r>
        <w:t>His views extend to problem-solving, distinguishing routine operational challenges from strategic opportunities. Benson contends many bottlenecks arise not from a lack of effort but from poor information flow between people, often addressed inadequately through isolated technological fixes or individual assignments. His solution stresses understanding the actual needs within the value stream and addressing those through enhanced collaboration and proper communication formats.</w:t>
      </w:r>
      <w:r/>
    </w:p>
    <w:p>
      <w:r/>
      <w:r>
        <w:t>Importantly, Benson challenges conventional strategic planning, where leadership teams isolate themselves in retreats. He posits that an organisation’s strategic value scales exponentially with the involvement of its entire workforce, advocating for inclusive strategy development that integrates all employees. When workers comprehend how their daily activities connect to larger corporate goals, they become more engaged and effective in helping realise these objectives.</w:t>
      </w:r>
      <w:r/>
    </w:p>
    <w:p>
      <w:r/>
      <w:r>
        <w:t>This integrative approach extends beyond theory into practical tools and training offered by Modus Institute. Their Clarity Kit certification programme equips individuals and teams with frameworks like Personal Kanban, value stream mapping, and Mission Control, aimed at creating workflows and cultures tailored to real organisational needs rather than rigid templates. Benson emphasises that making work visible and limiting work in progress—core principles of Personal Kanban, which he co-created—help reduce cognitive overload, improve focus, and foster collaboration. These principles not only alleviate stress but also make work more manageable and rewarding.</w:t>
      </w:r>
      <w:r/>
    </w:p>
    <w:p>
      <w:r/>
      <w:r>
        <w:t>Further training initiatives, such as workshops addressing cultural traps and the harmful impacts of overconfidence and ownership obsession, demonstrate Benson’s commitment to rooting out systemic dysfunctions in workplaces. By aligning efforts and encouraging continuous learning, these programmes help teams escape self-sabotage dynamics and unlock their potential through true collaboration.</w:t>
      </w:r>
      <w:r/>
    </w:p>
    <w:p>
      <w:r/>
      <w:r>
        <w:t>Benson’s insights are reinforced by his caution against common Personal Kanban missteps, including failing to limit work in progress, working in isolation, or neglecting transparency. These practices undermine the potential gains from visual management tools, demonstrating the need for disciplined and reflective application of such methods.</w:t>
      </w:r>
      <w:r/>
    </w:p>
    <w:p>
      <w:r/>
      <w:r>
        <w:t>Overall, Benson’s work proposes a paradigm shift in organisational design, integrating visual collaboration, clarity, and inclusive strategic planning to remove barriers that sap motivation and productivity. His approaches offer practical, actionable ways to transform workplaces into environments where confidence, collaboration, and clarity drive remarkable improvements in performance and employee satisfaction.</w:t>
      </w:r>
      <w:r/>
    </w:p>
    <w:p>
      <w:r/>
      <w:r>
        <w:t>For more information on Jim Benson’s methodologies and offerings, Modus Institute’s resources and courses provide comprehensive learning opportunities for individuals and organisations seeking to enhance their collaboration and workflow systems. Benson remains a prominent voice in the Agile and Lean communities, frequently sharing insights through online content and conferences.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https://www.jflinch.com/jim-benson-of-modus-institute-building-confidence-through-visual-collaboration/</w:t>
        </w:r>
      </w:hyperlink>
      <w:r>
        <w:t xml:space="preserve"> - Please view link - unable to able to access data</w:t>
      </w:r>
      <w:r/>
    </w:p>
    <w:p>
      <w:pPr>
        <w:pStyle w:val="ListNumber"/>
        <w:spacing w:line="240" w:lineRule="auto"/>
        <w:ind w:left="720"/>
      </w:pPr>
      <w:r/>
      <w:hyperlink r:id="rId11">
        <w:r>
          <w:rPr>
            <w:color w:val="0000EE"/>
            <w:u w:val="single"/>
          </w:rPr>
          <w:t>https://modusinstitute.com/course/clarity</w:t>
        </w:r>
      </w:hyperlink>
      <w:r>
        <w:t xml:space="preserve"> - The Clarity Kit is a certification offered by Modus Institute, focusing on practical tools to address common workplace challenges. It combines self-paced online classes with live workshops, covering topics like alignment, Personal Kanban, value stream mapping, and Mission Control. The program aims to help individuals and teams design workflows and cultures tailored to their real needs, moving beyond rigid frameworks to achieve clarity and effectiveness in their work environments.</w:t>
      </w:r>
      <w:r/>
    </w:p>
    <w:p>
      <w:pPr>
        <w:pStyle w:val="ListNumber"/>
        <w:spacing w:line="240" w:lineRule="auto"/>
        <w:ind w:left="720"/>
      </w:pPr>
      <w:r/>
      <w:hyperlink r:id="rId12">
        <w:r>
          <w:rPr>
            <w:color w:val="0000EE"/>
            <w:u w:val="single"/>
          </w:rPr>
          <w:t>https://modusinstitute.com/blog/bringing-clarity</w:t>
        </w:r>
      </w:hyperlink>
      <w:r>
        <w:t xml:space="preserve"> - In this blog post, Jim Benson discusses the importance of visualising work to alleviate stress and improve focus. He highlights how Personal Kanban, a system he co-created, helps individuals and teams manage tasks by making work visible and limiting work in progress. This approach fosters clarity, reduces cognitive overload, and enhances collaboration, leading to more productive and satisfying work experiences.</w:t>
      </w:r>
      <w:r/>
    </w:p>
    <w:p>
      <w:pPr>
        <w:pStyle w:val="ListNumber"/>
        <w:spacing w:line="240" w:lineRule="auto"/>
        <w:ind w:left="720"/>
      </w:pPr>
      <w:r/>
      <w:hyperlink r:id="rId13">
        <w:r>
          <w:rPr>
            <w:color w:val="0000EE"/>
            <w:u w:val="single"/>
          </w:rPr>
          <w:t>https://modusinstitute.com/course/we-create-problems</w:t>
        </w:r>
      </w:hyperlink>
      <w:r>
        <w:t xml:space="preserve"> - This workshop, led by Jim Benson, addresses the cultural traps that contribute to workplace chaos. It focuses on identifying and breaking patterns that hinder productivity and morale, such as overconfidence and ownership obsession. The session offers strategies to align efforts, embrace continuous learning, and foster true collaboration, aiming to help teams overcome self-sabotage and unlock their full potential.</w:t>
      </w:r>
      <w:r/>
    </w:p>
    <w:p>
      <w:pPr>
        <w:pStyle w:val="ListNumber"/>
        <w:spacing w:line="240" w:lineRule="auto"/>
        <w:ind w:left="720"/>
      </w:pPr>
      <w:r/>
      <w:hyperlink r:id="rId14">
        <w:r>
          <w:rPr>
            <w:color w:val="0000EE"/>
            <w:u w:val="single"/>
          </w:rPr>
          <w:t>https://modusinstitute.com/course/intro-to-pk</w:t>
        </w:r>
      </w:hyperlink>
      <w:r>
        <w:t xml:space="preserve"> - The 'Intro to Personal Kanban' course introduces individuals to the Personal Kanban system, which involves visualising work and limiting work in progress. This method helps individuals and teams gain control over their tasks, improve focus, and enhance collaboration. The course provides practical tools and techniques to implement Personal Kanban effectively, aiming to make work more manageable and satisfying.</w:t>
      </w:r>
      <w:r/>
    </w:p>
    <w:p>
      <w:pPr>
        <w:pStyle w:val="ListNumber"/>
        <w:spacing w:line="240" w:lineRule="auto"/>
        <w:ind w:left="720"/>
      </w:pPr>
      <w:r/>
      <w:hyperlink r:id="rId15">
        <w:r>
          <w:rPr>
            <w:color w:val="0000EE"/>
            <w:u w:val="single"/>
          </w:rPr>
          <w:t>https://www.lean.org/the-lean-post/articles/six-personal-kanban-habits-to-avoid/</w:t>
        </w:r>
      </w:hyperlink>
      <w:r>
        <w:t xml:space="preserve"> - This article by Jim Benson outlines six common mistakes people make when using Personal Kanban: lacking work-in-progress limits, failing to introspect, letting size rule, keeping secrets, working in isolation, and using sticky notes that fall off. He provides solutions to these issues, emphasising the importance of visualising work, limiting work in progress, and fostering transparency and collaboration to improve efficiency and effectiveness.</w:t>
      </w:r>
      <w:r/>
    </w:p>
    <w:p>
      <w:pPr>
        <w:pStyle w:val="ListNumber"/>
        <w:spacing w:line="240" w:lineRule="auto"/>
        <w:ind w:left="720"/>
      </w:pPr>
      <w:r/>
      <w:hyperlink r:id="rId16">
        <w:r>
          <w:rPr>
            <w:color w:val="0000EE"/>
            <w:u w:val="single"/>
          </w:rPr>
          <w:t>https://www.agilealliance.org/resources/videos/agile-2015-video-podcast-jim-benson/</w:t>
        </w:r>
      </w:hyperlink>
      <w:r>
        <w:t xml:space="preserve"> - In this video podcast from Agile 2015, Jim Benson discusses his session on Personal Kanban and shares insights into how visualising and managing knowledge work can enhance collaboration and transparency. He talks about the principles of Personal Kanban, its applications in various industries, and how it can help teams and individuals improve their workflow and productivity.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flinch.com/jim-benson-of-modus-institute-building-confidence-through-visual-collaboration/" TargetMode="External"/><Relationship Id="rId11" Type="http://schemas.openxmlformats.org/officeDocument/2006/relationships/hyperlink" Target="https://modusinstitute.com/course/clarity" TargetMode="External"/><Relationship Id="rId12" Type="http://schemas.openxmlformats.org/officeDocument/2006/relationships/hyperlink" Target="https://modusinstitute.com/blog/bringing-clarity" TargetMode="External"/><Relationship Id="rId13" Type="http://schemas.openxmlformats.org/officeDocument/2006/relationships/hyperlink" Target="https://modusinstitute.com/course/we-create-problems" TargetMode="External"/><Relationship Id="rId14" Type="http://schemas.openxmlformats.org/officeDocument/2006/relationships/hyperlink" Target="https://modusinstitute.com/course/intro-to-pk" TargetMode="External"/><Relationship Id="rId15" Type="http://schemas.openxmlformats.org/officeDocument/2006/relationships/hyperlink" Target="https://www.lean.org/the-lean-post/articles/six-personal-kanban-habits-to-avoid/" TargetMode="External"/><Relationship Id="rId16" Type="http://schemas.openxmlformats.org/officeDocument/2006/relationships/hyperlink" Target="https://www.agilealliance.org/resources/videos/agile-2015-video-podcast-jim-ben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