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supply chain success with advanced supplier performance monitoring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fiercely competitive business landscape, effective supplier performance management is crucial for maintaining operational efficiency, cost control, and product quality. Companies increasingly rely on performance tools to monitor key performance indicators (KPIs) that offer insights into their suppliers’ effectiveness and alignment with business goals. Tracking the right KPIs not only helps avoid disruptions but also fosters stronger supplier relationships, driving sustained competitive advantage.</w:t>
      </w:r>
      <w:r/>
    </w:p>
    <w:p>
      <w:r/>
      <w:r>
        <w:t>One of the foremost KPIs is the quality of products and services delivered by suppliers. Monitoring defect rates, returns, and adherence to agreed-upon standards ensures that suppliers consistently meet expectations. High-quality inputs reduce costly returns and repairs while enhancing customer satisfaction, underpinning overall business success.</w:t>
      </w:r>
      <w:r/>
    </w:p>
    <w:p>
      <w:r/>
      <w:r>
        <w:t>Timely delivery is another essential metric, as delays can disrupt production schedules and ultimately harm customer satisfaction. On-time delivery rates highlight supplier reliability, enabling companies to identify and address potential issues proactively. Effective collaboration with suppliers to streamline processes and improve delivery punctuality directly supports operational continuity.</w:t>
      </w:r>
      <w:r/>
    </w:p>
    <w:p>
      <w:r/>
      <w:r>
        <w:t>Cost management remains a fundamental aspect of supplier evaluation. KPIs like unit cost, cost variance, and total cost of ownership allow businesses to control expenses and maximize profitability. Regular cost tracking helps identify savings opportunities and negotiate better terms, contributing to a healthier financial footing.</w:t>
      </w:r>
      <w:r/>
    </w:p>
    <w:p>
      <w:r/>
      <w:r>
        <w:t>Supplier responsiveness is increasingly recognised as a critical KPI. The speed with which suppliers respond to inquiries, process orders, and communicate updates reflects their flexibility and capability to adapt to changing demands. Quick response times can significantly minimise operational disruptions and improve the efficiency of the supply chain.</w:t>
      </w:r>
      <w:r/>
    </w:p>
    <w:p>
      <w:r/>
      <w:r>
        <w:t>Compliance with industry standards and certifications forms another vital dimension of supplier performance. Adhering to relevant legal and regulatory requirements protects companies from legal risks and reputational damage. Compliance monitoring ensures that suppliers maintain the quality and safety standards required by both regulatory bodies and customers.</w:t>
      </w:r>
      <w:r/>
    </w:p>
    <w:p>
      <w:r/>
      <w:r>
        <w:t>Sustainability practices have surged to the forefront of supplier performance evaluation. Metrics around energy consumption, waste reduction, use of sustainable materials, and CSR compliance enable companies to assess environmental impact and align procurement with broader sustainability goals. This focus not only supports environmental stewardship but also meets increasing consumer demand for sustainable business practices.</w:t>
      </w:r>
      <w:r/>
    </w:p>
    <w:p>
      <w:r/>
      <w:r>
        <w:t>Innovation emerged as a key driver of supplier value, with businesses tracking suppliers’ contributions to new ideas, processes, and products. Those suppliers that actively innovate become partners in growth, enabling companies to enhance efficiency and differentiate themselves in the marketplace.</w:t>
      </w:r>
      <w:r/>
    </w:p>
    <w:p>
      <w:r/>
      <w:r>
        <w:t>Capacity and scalability metrics assess a supplier’s ability to meet rising demand while maintaining quality and delivery standards. Reliable capacity management helps companies plan for growth with confidence and ensures supply chain stability during market fluctuations.</w:t>
      </w:r>
      <w:r/>
    </w:p>
    <w:p>
      <w:r/>
      <w:r>
        <w:t>Industry sources stress that beyond core KPIs like quality, delivery, cost, and responsiveness, modern supplier performance management often incorporates additional indicators such as financial stability, contract compliance, rate of emergency purchases, and supplier diversity—each offering a nuanced view of supplier risk and opportunity. The integration of technology, including automation and artificial intelligence, is increasingly critical in capturing, analysing, and acting on KPI data, enabling more agile and informed procurement decisions.</w:t>
      </w:r>
      <w:r/>
    </w:p>
    <w:p>
      <w:r/>
      <w:r>
        <w:t>Comprehensive supplier scorecards and performance dashboards consolidate these KPIs, providing actionable insights and supporting continuous improvement. Businesses that adopt a holistic approach to supplier performance metrics not only safeguard day-to-day operations but also enhance strategic supplier partnerships. This ultimately leads to improved operational efficiency, cost savings, risk mitigation, and sustainable competitive advantage in a dynamic market environment.</w:t>
      </w:r>
      <w:r/>
    </w:p>
    <w:p>
      <w:r/>
      <w:r>
        <w:t>In conclusion, the effective management of supplier KPIs—from quality and on-time delivery to innovation and sustainability—is central to driving supplier excellence and business success. Companies equipped with robust performance tools that track these essential metrics can build resilient supply chains, optimize costs, and foster long-term collaboration with suppliers, ensuring they remain competitive in an increasingly complex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https://container-news.com/kpis-every-supplier-performance-tool-should-track/</w:t>
        </w:r>
      </w:hyperlink>
      <w:r>
        <w:t xml:space="preserve"> - Please view link - unable to able to access data</w:t>
      </w:r>
      <w:r/>
    </w:p>
    <w:p>
      <w:pPr>
        <w:pStyle w:val="ListNumber"/>
        <w:spacing w:line="240" w:lineRule="auto"/>
        <w:ind w:left="720"/>
      </w:pPr>
      <w:r/>
      <w:hyperlink r:id="rId11">
        <w:r>
          <w:rPr>
            <w:color w:val="0000EE"/>
            <w:u w:val="single"/>
          </w:rPr>
          <w:t>https://www.prokuria.com/post/procurement-key-performance-indicators-and-metrics</w:t>
        </w:r>
      </w:hyperlink>
      <w:r>
        <w:t xml:space="preserve"> - This article discusses essential procurement KPIs, including On-Time Delivery Rate, Quality Performance, Supplier Responsiveness, Financial Stability, Innovation Contribution, and Supplier Diversity Metrics. It emphasizes the importance of these metrics in evaluating supplier performance and ensuring effective procurement processes. The article provides definitions, relevance, and measurement methods for each KPI, offering insights into how businesses can monitor and improve supplier relationships to achieve operational excellence.</w:t>
      </w:r>
      <w:r/>
    </w:p>
    <w:p>
      <w:pPr>
        <w:pStyle w:val="ListNumber"/>
        <w:spacing w:line="240" w:lineRule="auto"/>
        <w:ind w:left="720"/>
      </w:pPr>
      <w:r/>
      <w:hyperlink r:id="rId12">
        <w:r>
          <w:rPr>
            <w:color w:val="0000EE"/>
            <w:u w:val="single"/>
          </w:rPr>
          <w:t>https://www.spendflo.com/blog/procurement-performance</w:t>
        </w:r>
      </w:hyperlink>
      <w:r>
        <w:t xml:space="preserve"> - This blog post explores supplier performance management, highlighting the significance of supplier scorecards and vendor evaluation criteria. It outlines typical KPIs such as On-Time Delivery Rate, Product Quality and Defect Rates, Contract Compliance, Responsiveness to Issues, and Innovation Contributions. The article also discusses the role of automation and AI in enhancing procurement efficiency, emphasizing how these technologies can improve workflows, decision-making, and continuous improvement in supplier performance management.</w:t>
      </w:r>
      <w:r/>
    </w:p>
    <w:p>
      <w:pPr>
        <w:pStyle w:val="ListNumber"/>
        <w:spacing w:line="240" w:lineRule="auto"/>
        <w:ind w:left="720"/>
      </w:pPr>
      <w:r/>
      <w:hyperlink r:id="rId13">
        <w:r>
          <w:rPr>
            <w:color w:val="0000EE"/>
            <w:u w:val="single"/>
          </w:rPr>
          <w:t>https://www.doxa-holdings.com/articles/8-valuable-procurement-kpis-to-track-performance-in-2024</w:t>
        </w:r>
      </w:hyperlink>
      <w:r>
        <w:t xml:space="preserve"> - This article presents eight valuable procurement KPIs, categorized into cost-saving, quality, and delivery metrics. It covers Spend Under Management, Procurement ROI, Supplier Compliance Rate, PO and Invoice Accuracy, Supplier Defect Rate, Rate of Emergency Purchases, and more. The piece provides definitions, relevance, and measurement methods for each KPI, offering insights into how businesses can track and manage supplier performance to achieve better outcomes and align procurement decisions with broader business objectives.</w:t>
      </w:r>
      <w:r/>
    </w:p>
    <w:p>
      <w:pPr>
        <w:pStyle w:val="ListNumber"/>
        <w:spacing w:line="240" w:lineRule="auto"/>
        <w:ind w:left="720"/>
      </w:pPr>
      <w:r/>
      <w:hyperlink r:id="rId14">
        <w:r>
          <w:rPr>
            <w:color w:val="0000EE"/>
            <w:u w:val="single"/>
          </w:rPr>
          <w:t>https://www.mercanis.com/blog/top-procurement-kpis-11-performance-indicators-and-how-ai-improves-them</w:t>
        </w:r>
      </w:hyperlink>
      <w:r>
        <w:t xml:space="preserve"> - This blog post outlines 11 essential procurement KPIs, including On-Time Delivery Rate, Defect or Rejection Rate, Supplier Response Time, Innovation Contribution, and more. It discusses how AI can enhance these KPIs by automating processes, providing predictive insights, and supporting proactive decision-making. The article emphasizes the importance of these metrics in evaluating supplier performance and highlights the role of technology in improving procurement efficiency and effectiveness.</w:t>
      </w:r>
      <w:r/>
    </w:p>
    <w:p>
      <w:pPr>
        <w:pStyle w:val="ListNumber"/>
        <w:spacing w:line="240" w:lineRule="auto"/>
        <w:ind w:left="720"/>
      </w:pPr>
      <w:r/>
      <w:hyperlink r:id="rId15">
        <w:r>
          <w:rPr>
            <w:color w:val="0000EE"/>
            <w:u w:val="single"/>
          </w:rPr>
          <w:t>https://akirolabs.com/essential-supplier-metrics-improved-performance/</w:t>
        </w:r>
      </w:hyperlink>
      <w:r>
        <w:t xml:space="preserve"> - This article highlights eight essential supplier KPIs, such as On-Time Delivery Rate, Defect Rate, Lead Time Variability, Cost Competitiveness, Compliance Rate, Responsiveness and Communication, Innovation Contribution, and Sustainability and CSR Compliance. It discusses the significance of each metric in tracking, evaluating, and strengthening supplier relationships aligned with strategic goals. The piece also provides actionable steps and best practices for businesses to implement these KPIs effectively to enhance supplier performance and overall operational efficiency.</w:t>
      </w:r>
      <w:r/>
    </w:p>
    <w:p>
      <w:pPr>
        <w:pStyle w:val="ListNumber"/>
        <w:spacing w:line="240" w:lineRule="auto"/>
        <w:ind w:left="720"/>
      </w:pPr>
      <w:r/>
      <w:hyperlink r:id="rId16">
        <w:r>
          <w:rPr>
            <w:color w:val="0000EE"/>
            <w:u w:val="single"/>
          </w:rPr>
          <w:t>https://www.areteinc.com/supplier-performance-key-metrics-and-action-plans/</w:t>
        </w:r>
      </w:hyperlink>
      <w:r>
        <w:t xml:space="preserve"> - This article focuses on supplier performance metrics and action plans, covering areas such as delivery performance, service performance, cost performance, flexibility and responsiveness, innovation and collaboration, and sustainability and compliance. It provides definitions, relevance, and measurement methods for each metric, offering insights into how businesses can assess and improve supplier performance. The piece also suggests actionable steps and strategies for enhancing supplier relationships and achieving measurable business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tainer-news.com/kpis-every-supplier-performance-tool-should-track/" TargetMode="External"/><Relationship Id="rId11" Type="http://schemas.openxmlformats.org/officeDocument/2006/relationships/hyperlink" Target="https://www.prokuria.com/post/procurement-key-performance-indicators-and-metrics" TargetMode="External"/><Relationship Id="rId12" Type="http://schemas.openxmlformats.org/officeDocument/2006/relationships/hyperlink" Target="https://www.spendflo.com/blog/procurement-performance" TargetMode="External"/><Relationship Id="rId13" Type="http://schemas.openxmlformats.org/officeDocument/2006/relationships/hyperlink" Target="https://www.doxa-holdings.com/articles/8-valuable-procurement-kpis-to-track-performance-in-2024" TargetMode="External"/><Relationship Id="rId14" Type="http://schemas.openxmlformats.org/officeDocument/2006/relationships/hyperlink" Target="https://www.mercanis.com/blog/top-procurement-kpis-11-performance-indicators-and-how-ai-improves-them" TargetMode="External"/><Relationship Id="rId15" Type="http://schemas.openxmlformats.org/officeDocument/2006/relationships/hyperlink" Target="https://akirolabs.com/essential-supplier-metrics-improved-performance/" TargetMode="External"/><Relationship Id="rId16" Type="http://schemas.openxmlformats.org/officeDocument/2006/relationships/hyperlink" Target="https://www.areteinc.com/supplier-performance-key-metrics-and-action-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