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aerospace bearing industry poised for global expansion amid innovation and collaboration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Bearings, though small in size, hold immense significance in the aerospace and aviation sectors, underpinning reliability, safety, and performance in flight-critical systems. As the aerospace industry faces rising demands for precision, weight reduction, and sustainability, the role of bearing suppliers has evolved beyond mere component manufacturing towards becoming integral engineering partners.</w:t>
      </w:r>
      <w:r/>
    </w:p>
    <w:p>
      <w:r/>
      <w:r>
        <w:t>VAM Consulting, an Indian firm deeply engaged in the aerospace bearing industry, exemplifies this shift. The company is involved in a wide spectrum of activities including global sales and marketing, application engineering, design and development, reverse engineering, indigenization and certifications, defect investigations, performance analysis, sourcing, and even mergers and acquisitions and joint ventures. In a discussion with BEARING REVIEW, P.K. Balasubramanian, Chief Editor, outlined how VAM is driving innovation, customization, and lifecycle support to address the sector’s stringent requirements, emphasizing that progress in aviation is a collaborative endeavor.</w:t>
      </w:r>
      <w:r/>
    </w:p>
    <w:p>
      <w:r/>
      <w:r>
        <w:t>Balasubramanian’s extensive 25-year professional journey across the aerospace and defence industries offers insights into the technological and commercial nuances of aerospace bearings. Having worked closely with over 20 aerospace bearing manufacturing facilities worldwide, he observes distinct differences between Indian manufacturing capabilities and their international counterparts. International plants, especially in Europe and the US, exhibit highly specialised, process-driven operations supported by advanced simulation tools, rigorous certification protocols such as AS9100 and NADCAP, and strong build-to-spec capabilities. Meanwhile, Indian plants show strengths in fundamentals like superfinishing expertise, cost competitiveness, and engineering talent but still face challenges in aerospace-grade material sourcing, advanced design simulation, and certification maturity.</w:t>
      </w:r>
      <w:r/>
    </w:p>
    <w:p>
      <w:r/>
      <w:r>
        <w:t>Currently, India does not have established manufacturers dedicated solely to aerospace-grade bearings, with most local efforts at an exploratory phase falling short of the heavy investments required for technology, infrastructure, and skilled manpower. The aerospace bearing industry demands tight tolerances, specialised processes, and comprehensive validation, which remain barriers for many Indian companies despite the country’s solid foundation in precision machining and a growing aerospace and defence ecosystem supported by government initiatives. However, with strategic investments in R&amp;D, testing infrastructure, certifications, and global partnerships, Indian manufacturers can gradually close these gaps and evolve into competitive aerospace bearing suppliers on the international stage.</w:t>
      </w:r>
      <w:r/>
    </w:p>
    <w:p>
      <w:r/>
      <w:r>
        <w:t>Global trends shaping the aerospace bearings market include the adoption of lightweight and advanced materials such as ceramics and hybrid composites, improvements in bearing life and reliability to accommodate higher speeds and temperatures, and the integration of digital technologies like embedded sensors for real-time condition monitoring and predictive maintenance. Sustainability and supply chain resilience have also become priorities, with demand for greener production processes and diversified sourcing strategies gaining momentum. Additionally, mergers and acquisitions and strategic collaborations are accelerating, providing avenues for companies to access advanced technologies, certifications, and global markets more rapidly.</w:t>
      </w:r>
      <w:r/>
    </w:p>
    <w:p>
      <w:r/>
      <w:r>
        <w:t>For global bearing manufacturers eyeing the Indian market, challenges often stem from organizational complexities such as aligning resources for India-specific aerospace programmes, ensuring timely delivery, and providing strong after-sales support. Communication gaps and a transactional supplier-buyer dynamic also impede deeper integration into India’s aerospace ecosystem. Yet, India's cost competiveness, skilled workforce, and improving aerospace infrastructure position it as an emerging regional hub not only for domestic needs but also for markets in Asia and Eastern Europe. A strategic approach leveraging India for engineering, assembly, and aftermarket services with gradual scale-up of specialised manufacturing would benefit global players seeking regional expansion.</w:t>
      </w:r>
      <w:r/>
    </w:p>
    <w:p>
      <w:r/>
      <w:r>
        <w:t>Mergers and acquisitions play a crucial role in strengthening the aerospace bearing supply chain by enabling companies to fill technology and capability gaps efficiently. For Indian companies, targeting small, custom aerospace bearing manufacturers for strategic tie-ups offers a promising path. These smaller firms often possess agility and technical expertise, which, when combined with local cost advantages and additional resources, can support international competitiveness and contribute towards building a resilient, technologically robust aerospace bearing ecosystem.</w:t>
      </w:r>
      <w:r/>
    </w:p>
    <w:p>
      <w:r/>
      <w:r>
        <w:t>Complementing VAM Consulting’s advisory role, other industry players globally demonstrate the breadth of aerospace bearing applications and advanced capabilities. For example, Schaeffler Group in the US develops high-precision bearing systems capable of withstanding extreme aerospace conditions, supporting jet engines, helicopters, and space applications with services that extend to diagnostics and reconditioning. Similarly, companies like UNASIS incorporate comprehensive quality assurances aligned with AS9100 standards, while Timken emphasizes ceramic hybrid roller bearings and global innovation initiatives to meet aerospace demands. Consulting firms such as Altemir Consulting and Baere Aerospace provide critical manufacturing, lean process improvements, and technical support services to further enhance aerospace bearing production and maintenance.</w:t>
      </w:r>
      <w:r/>
    </w:p>
    <w:p>
      <w:r/>
      <w:r>
        <w:t>In summary, while Indian aerospace bearing manufacturing is still navigating its path toward international competitiveness, the convergence of government support, growing ecosystem maturity, strategic collaborations, and sector-wide innovation promises a future where Indian companies can not only compete globally but also help build a more resilient, advanced aerospace bearing industry worldwide. The underlying message from industry leaders is clear: success in aerospace bearings is deeply rooted in partnerships, technological excellence, and continuous adaptation to evolving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https://bearingreview.com/can-indian-companies-compete-internationally-while-contributing-to-a-resilient-and-technologically-robust-aerospace-bearing-ecosystem/</w:t>
        </w:r>
      </w:hyperlink>
      <w:r>
        <w:t xml:space="preserve"> - Please view link - unable to able to access data</w:t>
      </w:r>
      <w:r/>
    </w:p>
    <w:p>
      <w:pPr>
        <w:pStyle w:val="ListNumber"/>
        <w:spacing w:line="240" w:lineRule="auto"/>
        <w:ind w:left="720"/>
      </w:pPr>
      <w:r/>
      <w:hyperlink r:id="rId11">
        <w:r>
          <w:rPr>
            <w:color w:val="0000EE"/>
            <w:u w:val="single"/>
          </w:rPr>
          <w:t>https://vamconsulting.in/</w:t>
        </w:r>
      </w:hyperlink>
      <w:r>
        <w:t xml:space="preserve"> - VAM Consulting is an Indian firm offering comprehensive consulting services across various sectors, including aerospace, defence, nuclear, railways, and marine. Their expertise encompasses market analysis, international business development, local market partnerships, business strategy, pre-sales, tendering, negotiations, mergers and acquisitions, supply chain solutions, and global technology partnerships. VAM Consulting's motto, 'Serving For Brighter Tomorrow,' reflects their commitment to delivering high-quality work and fostering business growth. They cater to OEM clients, component manufacturers, and subcontractors globally, addressing challenges related to funding, joint ventures, technological partnerships, and strategic development.</w:t>
      </w:r>
      <w:r/>
    </w:p>
    <w:p>
      <w:pPr>
        <w:pStyle w:val="ListNumber"/>
        <w:spacing w:line="240" w:lineRule="auto"/>
        <w:ind w:left="720"/>
      </w:pPr>
      <w:r/>
      <w:hyperlink r:id="rId12">
        <w:r>
          <w:rPr>
            <w:color w:val="0000EE"/>
            <w:u w:val="single"/>
          </w:rPr>
          <w:t>https://www.schaeffler.us/us/products-and-solutions/industrial/industry_solutions/aerospace/</w:t>
        </w:r>
      </w:hyperlink>
      <w:r>
        <w:t xml:space="preserve"> - Schaeffler Group USA Inc. develops and manufactures high-precision bearing systems and components for aircraft engines, helicopters, and space applications. Their products are designed to withstand extreme conditions, including low and high temperatures, weightlessness, and high acceleration forces. Schaeffler offers a comprehensive service portfolio, including bearing diagnosis, reconditioning, and testing, aiming to enhance performance, safety, and reliability while reducing system costs. Their expertise extends to various applications, such as jet engine bearings, helicopter bearings, and thin-section bearings, serving renowned manufacturers in the aerospace industry.</w:t>
      </w:r>
      <w:r/>
    </w:p>
    <w:p>
      <w:pPr>
        <w:pStyle w:val="ListNumber"/>
        <w:spacing w:line="240" w:lineRule="auto"/>
        <w:ind w:left="720"/>
      </w:pPr>
      <w:r/>
      <w:hyperlink r:id="rId13">
        <w:r>
          <w:rPr>
            <w:color w:val="0000EE"/>
            <w:u w:val="single"/>
          </w:rPr>
          <w:t>https://www.baereaerospace.com/</w:t>
        </w:r>
      </w:hyperlink>
      <w:r>
        <w:t xml:space="preserve"> - Baere Aerospace Consulting, Inc. is a woman-owned business based in Indiana, specialising in aerospace design and support related to fuels, lubricants, and other organic materials. Established in 1999, Baere Aerospace has over 50 years of combined staff experience in aerospace design support. Their team includes a degreed analytical chemist, a licensed aviation mechanic, a licensed pilot, and a manufacturing engineer. Baere Aerospace provides technical assistance and analytical testing on a wide variety of fuel, lubricant, and sealing material subjects, collaborating with reputable labs to offer specialised testing services.</w:t>
      </w:r>
      <w:r/>
    </w:p>
    <w:p>
      <w:pPr>
        <w:pStyle w:val="ListNumber"/>
        <w:spacing w:line="240" w:lineRule="auto"/>
        <w:ind w:left="720"/>
      </w:pPr>
      <w:r/>
      <w:hyperlink r:id="rId14">
        <w:r>
          <w:rPr>
            <w:color w:val="0000EE"/>
            <w:u w:val="single"/>
          </w:rPr>
          <w:t>https://altemirconsulting.com/aerospace-manufacturing-consulting/</w:t>
        </w:r>
      </w:hyperlink>
      <w:r>
        <w:t xml:space="preserve"> - Altemir Consulting offers extensive experience in aerospace and defence manufacturing, including aircraft, spacecraft, rotorcraft, UAVs, subsystem components, and spare part manufacturing. Their consulting services focus on lean manufacturing, aiming to reduce backlogs, lead times, and operating inefficiencies while increasing production rates and customer satisfaction. Altemir Consulting empowers manufacturers to establish themselves as reliable and trusted partners by addressing common industry challenges and implementing effective solutions tailored to the aerospace sector.</w:t>
      </w:r>
      <w:r/>
    </w:p>
    <w:p>
      <w:pPr>
        <w:pStyle w:val="ListNumber"/>
        <w:spacing w:line="240" w:lineRule="auto"/>
        <w:ind w:left="720"/>
      </w:pPr>
      <w:r/>
      <w:hyperlink r:id="rId15">
        <w:r>
          <w:rPr>
            <w:color w:val="0000EE"/>
            <w:u w:val="single"/>
          </w:rPr>
          <w:t>https://www.unasisbearings.com/industries/aerospace</w:t>
        </w:r>
      </w:hyperlink>
      <w:r>
        <w:t xml:space="preserve"> - UNASIS provides a wide range of aerospace bearings, including flap actuators, LOX turbo pumps, instrumentation, and intruder detection systems. They are accredited to ISO9001 and AS9120, with flow-down from AS9100, ensuring strict quality assurances. UNASIS offers custom aerospace bearing solutions, utilizing CAD software SolidWorks for design and their own bearing application software for testing theoretical bearing performance. Their services also include FEA analysis and a comprehensive range of aerospace bearing tools, such as skating, cutting, proof loading, swaging, and break torque test tools.</w:t>
      </w:r>
      <w:r/>
    </w:p>
    <w:p>
      <w:pPr>
        <w:pStyle w:val="ListNumber"/>
        <w:spacing w:line="240" w:lineRule="auto"/>
        <w:ind w:left="720"/>
      </w:pPr>
      <w:r/>
      <w:hyperlink r:id="rId16">
        <w:r>
          <w:rPr>
            <w:color w:val="0000EE"/>
            <w:u w:val="single"/>
          </w:rPr>
          <w:t>https://www.timken.com/ru/timken-world/investing-in-aerospace-to-meet-customer-demand/</w:t>
        </w:r>
      </w:hyperlink>
      <w:r>
        <w:t xml:space="preserve"> - The Timken Company has been investing in aerospace to meet customer demand by expanding its product portfolio and expertise. Acquired businesses, such as GGB and Aurora, have broadened Timken's offerings, and new ceramic hybrid roller bearing product lines play a central role in next-generation aircraft designs. Timken's aerospace team collaborates across manufacturing facilities, design and applications engineering, product pipeline, global sales, quality, and customer service to develop long-term strategies and align resources to support aerospace programs, aiming to enhance performance and reliability in the aerospace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aringreview.com/can-indian-companies-compete-internationally-while-contributing-to-a-resilient-and-technologically-robust-aerospace-bearing-ecosystem/" TargetMode="External"/><Relationship Id="rId11" Type="http://schemas.openxmlformats.org/officeDocument/2006/relationships/hyperlink" Target="https://vamconsulting.in/" TargetMode="External"/><Relationship Id="rId12" Type="http://schemas.openxmlformats.org/officeDocument/2006/relationships/hyperlink" Target="https://www.schaeffler.us/us/products-and-solutions/industrial/industry_solutions/aerospace/" TargetMode="External"/><Relationship Id="rId13" Type="http://schemas.openxmlformats.org/officeDocument/2006/relationships/hyperlink" Target="https://www.baereaerospace.com/" TargetMode="External"/><Relationship Id="rId14" Type="http://schemas.openxmlformats.org/officeDocument/2006/relationships/hyperlink" Target="https://altemirconsulting.com/aerospace-manufacturing-consulting/" TargetMode="External"/><Relationship Id="rId15" Type="http://schemas.openxmlformats.org/officeDocument/2006/relationships/hyperlink" Target="https://www.unasisbearings.com/industries/aerospace" TargetMode="External"/><Relationship Id="rId16" Type="http://schemas.openxmlformats.org/officeDocument/2006/relationships/hyperlink" Target="https://www.timken.com/ru/timken-world/investing-in-aerospace-to-meet-customer-dem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