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procurement revolution: how automation and data are redefining strategic sourcing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has undergone a profound transformation, evolving from a predominantly administrative function into a strategic cornerstone of modern business operations. Once bogged down by mountains of paperwork, protracted approval chains, and persistent vendor follow-ups, procurement today is driven by technology, data, and automation, fundamentally reshaping the way organisations manage purchasing and supplier relationships.</w:t>
      </w:r>
      <w:r/>
    </w:p>
    <w:p>
      <w:r/>
      <w:r>
        <w:t>The advent of eProcurement and integrated Source-to-Pay (S2P) systems marks a pivotal shift in the procurement landscape. While traditional procurement processes tended to be reactive—processing purchase requests and payments as they came—in contrast, today's procurement professionals leverage sophisticated digital platforms to proactively manage spend, forecast needs, evaluate supplier performance, and streamline workflows. This evolution underscores a shift from basic transaction processing to value management, where every purchase becomes an opportunity for cost savings, strategic insight, and stronger supplier collaboration.</w:t>
      </w:r>
      <w:r/>
    </w:p>
    <w:p>
      <w:r/>
      <w:r>
        <w:t>Central to this revolution is procurement software, which digitises and automates the entire Procure-to-Pay (P2P) cycle from requisition through to payment approvals, ensuring every dollar spent is tracked and compliant. Expanding upon this, Source-to-Pay platforms integrate sourcing, contracting, purchasing, invoicing, and analytics, creating continuous feedback loops that empower organisations to make smarter, data-driven decisions. These tools collectively improve speed, accuracy, visibility, compliance, and supplier relationships.</w:t>
      </w:r>
      <w:r/>
    </w:p>
    <w:p>
      <w:r/>
      <w:r>
        <w:t>Automation emerges as the heartbeat of modern procurement, slashing cycle times, eradicating manual errors, and liberating teams from repetitive tasks so they can focus on strategic supplier engagement. Industry insights show that automation leads to significant cost savings—some studies cite average reductions of over 12%—primarily through enhanced transparency and competitive supplier environments that encourage better pricing and quality. Moreover, automated workflows enforce compliance, reduce risk, and facilitate audit readiness by generating digital trails of every transaction.</w:t>
      </w:r>
      <w:r/>
    </w:p>
    <w:p>
      <w:r/>
      <w:r>
        <w:t>Supplier collaboration, facilitated through online portals and real-time communication platforms, fosters transparency and trust, turning procurement partnerships from transactional engagements into strategic alliances. Such collaboration not only drives innovation but also enhances responsiveness and ensures smoother supply chain dynamics, a critical factor as businesses strive for resilience amid market uncertainties.</w:t>
      </w:r>
      <w:r/>
    </w:p>
    <w:p>
      <w:r/>
      <w:r>
        <w:t>Choosing the right procurement software is crucial for realising these benefits. Key features include intuitive user interfaces that encourage adoption, automated workflows to streamline approvals and invoice matching, self-service supplier portals, contract lifecycle management integrated with purchase orders, real-time spend analytics, and seamless integration with ERP and finance systems. Scalability and mobile accessibility further ensure the platform evolves with business needs, supporting remote and flexible work environments.</w:t>
      </w:r>
      <w:r/>
    </w:p>
    <w:p>
      <w:r/>
      <w:r>
        <w:t>However, successful digital procurement implementation transcends technology adoption. It demands a cultural and process transformation encompassing clear goal setting, cross-departmental collaboration among procurement, finance, and IT, process mapping, data cleansing, incremental deployment, and ongoing training. Celebrating incremental successes and leveraging analytics to measure impact on cycle times, cost savings, and compliance fosters sustained momentum.</w:t>
      </w:r>
      <w:r/>
    </w:p>
    <w:p>
      <w:r/>
      <w:r>
        <w:t>Beyond efficiency gains, digital procurement elevates the role of procurement professionals into strategic advisors. With enhanced visibility, procurement teams anticipate supply chain risks, unlock new cost-saving opportunities, negotiate better contracts through data insights, and contribute to broader organisational objectives such as sustainability and ethical sourcing. Emerging technologies like artificial intelligence, predictive analytics, and blockchain promise to push procurement from reactive automation into the realm of intelligent, predictive orchestration—foreseeing demand spikes, automatically flagging supplier risks, and optimising contract renewals.</w:t>
      </w:r>
      <w:r/>
    </w:p>
    <w:p>
      <w:r/>
      <w:r>
        <w:t>Ultimately, procurement remains a human-centric discipline rooted in relationships and problem-solving. Technology enriches these interactions by increasing transparency, freeing time for strategic activities, and empowering teams with actionable insights. Procurement leaders across industries share common traits in their digital journeys—they treat procurement data as a critical asset, prioritise simplicity to drive adoption, measure performance rigorously, foster partnerships rather than simple transactions, and embrace continuous evolution recognizing that procurement transformation is an ongoing process.</w:t>
      </w:r>
      <w:r/>
    </w:p>
    <w:p>
      <w:r/>
      <w:r>
        <w:t>Looking ahead, organisations that embrace the digital procurement mindset will lead in agility and value creation. The question for procurement is no longer “How do we buy?” but rather “How do we build smarter?” eProcurement is far more than software; it represents a fundamental mindset shift, transforming procurement into a dynamic driver of business innovation and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https://express-press-release.net/news/2025/10/31/1717853</w:t>
        </w:r>
      </w:hyperlink>
      <w:r>
        <w:t xml:space="preserve"> - Please view link - unable to able to access data</w:t>
      </w:r>
      <w:r/>
    </w:p>
    <w:p>
      <w:pPr>
        <w:pStyle w:val="ListNumber"/>
        <w:spacing w:line="240" w:lineRule="auto"/>
        <w:ind w:left="720"/>
      </w:pPr>
      <w:r/>
      <w:hyperlink r:id="rId11">
        <w:r>
          <w:rPr>
            <w:color w:val="0000EE"/>
            <w:u w:val="single"/>
          </w:rPr>
          <w:t>https://www.gocomet.com/blog/eprocurement-revolutionizing-business/</w:t>
        </w:r>
      </w:hyperlink>
      <w:r>
        <w:t xml:space="preserve"> - This article discusses how eProcurement software revolutionises business procurement by automating repetitive tasks, leading to cost savings averaging 12.1%. It highlights the benefits of enhanced transparency, control, and improved supplier relationships through digital communication and real-time collaboration. The piece also emphasises the importance of eProcurement in fostering a competitive environment, encouraging suppliers to deliver better quality and competitive pricing, thereby contributing to a healthier and more collaborative supply chain ecosystem.</w:t>
      </w:r>
      <w:r/>
    </w:p>
    <w:p>
      <w:pPr>
        <w:pStyle w:val="ListNumber"/>
        <w:spacing w:line="240" w:lineRule="auto"/>
        <w:ind w:left="720"/>
      </w:pPr>
      <w:r/>
      <w:hyperlink r:id="rId12">
        <w:r>
          <w:rPr>
            <w:color w:val="0000EE"/>
            <w:u w:val="single"/>
          </w:rPr>
          <w:t>https://ecommercefastlane.com/6-benefits-of-implementing-eprocurement-software/</w:t>
        </w:r>
      </w:hyperlink>
      <w:r>
        <w:t xml:space="preserve"> - This article outlines six key benefits of implementing eProcurement software, including increased efficiency and streamlined processes, improved spend visibility, enhanced compliance and risk management, and better supplier relationship management. It discusses how automation reduces manual intervention, leading to significant cuts in labour costs and errors. The piece also highlights how eProcurement fosters improved negotiations with suppliers, paving the way for lower purchase prices and more favourable contract terms.</w:t>
      </w:r>
      <w:r/>
    </w:p>
    <w:p>
      <w:pPr>
        <w:pStyle w:val="ListNumber"/>
        <w:spacing w:line="240" w:lineRule="auto"/>
        <w:ind w:left="720"/>
      </w:pPr>
      <w:r/>
      <w:hyperlink r:id="rId13">
        <w:r>
          <w:rPr>
            <w:color w:val="0000EE"/>
            <w:u w:val="single"/>
          </w:rPr>
          <w:t>https://www.sdi.com/resources/blog/6-must-have-features-in-an-eprocurement-platform/</w:t>
        </w:r>
      </w:hyperlink>
      <w:r>
        <w:t xml:space="preserve"> - This article identifies six essential features in an eProcurement platform: intuitive user interface, automated workflows, customizable approval processes, mobile application, reporting and data sharing, and scalability. It discusses how these features enhance efficiency, control, and adaptability in procurement processes. The piece also highlights the importance of scalability, ensuring the software can evolve with business growth without compromising performance.</w:t>
      </w:r>
      <w:r/>
    </w:p>
    <w:p>
      <w:pPr>
        <w:pStyle w:val="ListNumber"/>
        <w:spacing w:line="240" w:lineRule="auto"/>
        <w:ind w:left="720"/>
      </w:pPr>
      <w:r/>
      <w:hyperlink r:id="rId14">
        <w:r>
          <w:rPr>
            <w:color w:val="0000EE"/>
            <w:u w:val="single"/>
          </w:rPr>
          <w:t>https://www.order.co/blog/procurement/e-procurement/</w:t>
        </w:r>
      </w:hyperlink>
      <w:r>
        <w:t xml:space="preserve"> - This article explores the benefits of eProcurement, including better cost efficiency, lower error rates, elimination of maverick spending, better pricing, and integrated analysis tools. It discusses how eProcurement software protects the bottom line by streamlining purchasing processes and reducing manual errors. The piece also highlights how eProcurement tools provide centralized data, enabling businesses to generate spending reports and conduct a wide range of spend analyses for better forecasting and budgeting.</w:t>
      </w:r>
      <w:r/>
    </w:p>
    <w:p>
      <w:pPr>
        <w:pStyle w:val="ListNumber"/>
        <w:spacing w:line="240" w:lineRule="auto"/>
        <w:ind w:left="720"/>
      </w:pPr>
      <w:r/>
      <w:hyperlink r:id="rId15">
        <w:r>
          <w:rPr>
            <w:color w:val="0000EE"/>
            <w:u w:val="single"/>
          </w:rPr>
          <w:t>https://www.unimarket.com/resources/what-is-eprocurement/</w:t>
        </w:r>
      </w:hyperlink>
      <w:r>
        <w:t xml:space="preserve"> - This article explains eProcurement and its benefits, including automated approval workflows, supplier management, and automated invoice processing. It discusses how eProcurement platforms streamline processes, reduce manual errors, and enhance visibility and control over procurement activities. The piece also highlights the cost savings associated with automating invoice processing, noting that the average cost to process an invoice manually is around $14 to $17, but with automation, the cost drops to $3 and the cycle time shrinks to three days.</w:t>
      </w:r>
      <w:r/>
    </w:p>
    <w:p>
      <w:pPr>
        <w:pStyle w:val="ListNumber"/>
        <w:spacing w:line="240" w:lineRule="auto"/>
        <w:ind w:left="720"/>
      </w:pPr>
      <w:r/>
      <w:hyperlink r:id="rId16">
        <w:r>
          <w:rPr>
            <w:color w:val="0000EE"/>
            <w:u w:val="single"/>
          </w:rPr>
          <w:t>https://www.sdi.com/resources/blog/what-eprocurement-and-why-your-company-should-care/</w:t>
        </w:r>
      </w:hyperlink>
      <w:r>
        <w:t xml:space="preserve"> - This article discusses the importance of eProcurement and its benefits, including vendor selection, contract negotiation and administration, data sharing, and ordering. It explains how eProcurement applications assist in identifying redundant sources of critical supplies, diversifying the vendor base, and replacing unresponsive or unsuitable suppliers. The piece also highlights how eProcurement software centralizes contract terms enforcement and gives organizations control over rogue purchasing, thereby mitigating risk and improving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ress-press-release.net/news/2025/10/31/1717853" TargetMode="External"/><Relationship Id="rId11" Type="http://schemas.openxmlformats.org/officeDocument/2006/relationships/hyperlink" Target="https://www.gocomet.com/blog/eprocurement-revolutionizing-business/" TargetMode="External"/><Relationship Id="rId12" Type="http://schemas.openxmlformats.org/officeDocument/2006/relationships/hyperlink" Target="https://ecommercefastlane.com/6-benefits-of-implementing-eprocurement-software/" TargetMode="External"/><Relationship Id="rId13" Type="http://schemas.openxmlformats.org/officeDocument/2006/relationships/hyperlink" Target="https://www.sdi.com/resources/blog/6-must-have-features-in-an-eprocurement-platform/" TargetMode="External"/><Relationship Id="rId14" Type="http://schemas.openxmlformats.org/officeDocument/2006/relationships/hyperlink" Target="https://www.order.co/blog/procurement/e-procurement/" TargetMode="External"/><Relationship Id="rId15" Type="http://schemas.openxmlformats.org/officeDocument/2006/relationships/hyperlink" Target="https://www.unimarket.com/resources/what-is-eprocurement/" TargetMode="External"/><Relationship Id="rId16" Type="http://schemas.openxmlformats.org/officeDocument/2006/relationships/hyperlink" Target="https://www.sdi.com/resources/blog/what-eprocurement-and-why-your-company-should-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