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revolutionises remote healthcare by boosting patient engagement and personalised care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Patient engagement, defined as the active participation of individuals in managing their own health, is a critical component of effective healthcare delivery. This encompasses actions such as communicating with healthcare providers, tracking symptoms, adhering to treatment plans, and adopting healthy behaviours. In traditional healthcare settings, face-to-face contact naturally facilitates patient involvement. However, in remote healthcare, maintaining this engagement is more challenging due to physical separation. Recent advancements in artificial intelligence (AI) are proving transformative in bridging this gap by enabling continuous, personalised interaction outside conventional medical appointments.</w:t>
      </w:r>
      <w:r/>
    </w:p>
    <w:p>
      <w:r/>
      <w:r>
        <w:t>AI-driven tools play a pivotal role in enhancing patient engagement through real-time health monitoring using wearable devices and mobile applications. These technologies gather a broad spectrum of health data, including heart rate, blood sugar levels, sleep patterns, and physical activity. AI algorithms analyse this information continuously, detecting anomalies and potential health risks promptly. For example, diabetic patients can receive immediate feedback if their blood sugar deviates from normal ranges, allowing timely adjustments in behaviour or medication. This proactive feedback loop not only empowers patients with greater self-awareness but also supports more responsive medical oversight.</w:t>
      </w:r>
      <w:r/>
    </w:p>
    <w:p>
      <w:r/>
      <w:r>
        <w:t>Teleconsultation platforms integrated with AI augment traditional online medical consultations by pre-processing and organising patient data ahead of appointments. AI highlights critical health issues and suggests pertinent questions or diagnostic tests for healthcare providers, fostering more focused and efficient interactions. This enhances communication clarity and helps patients feel thoroughly heard and understood. In a healthcare landscape often marked by disparities in access, especially in geographically remote or underserved communities, AI combines with technologies such as 5G networks and the Internet of Medical Things (IoMT) to enable faster, more reliable, and continuous connectivity. This infrastructure reduces barriers to care, facilitating more regular and immediate patient-clinician engagement regardless of location or socio-economic status.</w:t>
      </w:r>
      <w:r/>
    </w:p>
    <w:p>
      <w:r/>
      <w:r>
        <w:t>Personalisation is another significant benefit of AI in remote healthcare delivery. Recognising that every patient’s needs and conditions are unique, AI leverages data from diverse sources, structured clinical data like lab tests and vital signs, as well as unstructured datasets from wearable behaviour tracking, to generate tailored health risk predictions and bespoke care plans. For chronic conditions such as heart disease, diabetes, or mental health disorders, predictive analytics enables clinicians to anticipate health events and dynamically adjust treatments. This data-driven, anticipatory approach enhances the precision and effectiveness of care provided remotely.</w:t>
      </w:r>
      <w:r/>
    </w:p>
    <w:p>
      <w:r/>
      <w:r>
        <w:t>AI’s impact also extends to workflow automation within healthcare settings. By automating administrative tasks such as appointment scheduling, call management, patient reminders, and follow-ups, AI frees healthcare staff to focus more on direct patient care. Companies like Simbo AI exemplify this application by managing high volumes of patient calls and streamlining booking processes. Additionally, AI facilitates automatic documentation during virtual consultations, reducing human error and improving the completeness of clinical data recorded. These efficiencies support more informed clinical decisions and reduce operational burdens that traditionally slow healthcare provision.</w:t>
      </w:r>
      <w:r/>
    </w:p>
    <w:p>
      <w:r/>
      <w:r>
        <w:t>Ethical and regulatory considerations remain paramount as AI becomes more integral to healthcare. Ensuring that AI systems operate without bias is critical to maintaining equitable care, especially in diverse populations where skewed training data could adversely affect vulnerable groups. Protecting patient privacy is another focal concern, with regulations such as the Health Insurance Portability and Accountability Act (HIPAA) in the United States mandating stringent data security measures. Emerging technologies like blockchain are increasingly employed to secure medical data transactions, ensuring traceability and preventing unauthorized access. Moreover, accountability frameworks are needed to govern responsibility when AI-driven recommendations impact patient outcomes, addressing legal uncertainties that might otherwise hinder AI adoption.</w:t>
      </w:r>
      <w:r/>
    </w:p>
    <w:p>
      <w:r/>
      <w:r>
        <w:t>AI’s integration with emerging technologies further enhances remote healthcare capabilities in the U.S. The rollout of 5G networks underpins faster and more reliable data transmission, benefiting video consultations and real-time health monitoring. IoMT devices continuously collect health data from patients in their homes, enabling AI systems to provide timely, personalised feedback. Blockchain enhances security and transparency, ensuring the integrity of patient records and transactions. Collectively, these technologies create a cohesive ecosystem that supports more connected, efficient, and patient-centred remote healthcare delivery.</w:t>
      </w:r>
      <w:r/>
    </w:p>
    <w:p>
      <w:r/>
      <w:r>
        <w:t>Healthcare administrators and IT managers must navigate the practical implications of AI integration. For administrators, AI-powered tools improve patient satisfaction by reducing wait times and simplifying processes such as appointment booking through automated systems, enhancing the overall healthcare experience. IT professionals face the task of seamlessly incorporating AI with existing electronic health records (EHR) while safeguarding sensitive data. Successful implementation also involves staff training and collaboration with AI technology providers to maximise returns on investment.</w:t>
      </w:r>
      <w:r/>
    </w:p>
    <w:p>
      <w:r/>
      <w:r>
        <w:t>Beyond administrative efficiency, remote patient monitoring facilitated by AI contributes to reducing hospital readmissions and emergency visits, leading to cost savings and better patient outcomes. AI’s capacity to bridge geographic and socio-economic disparities helps address persistent challenges in accessing specialised care, making remote healthcare not only a response to current needs but a future-oriented model of inclusive medical service.</w:t>
      </w:r>
      <w:r/>
    </w:p>
    <w:p>
      <w:r/>
      <w:r>
        <w:t>In summary, artificial intelligence is a cornerstone of evolving remote healthcare in the United States. By fostering continuous patient engagement and personalised care through advanced monitoring and teleconsultations, automating routine tasks, and integrating with cutting-edge technologies like 5G, IoMT, and blockchain, AI is reshaping healthcare delivery. For healthcare leaders, leveraging these innovations offers the opportunity to enhance patient safety, improve workflow efficiencies, and expand access, ultimately transforming how care is delivered in a changing healthcare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https://www.simbo.ai/blog/the-role-of-artificial-intelligence-in-enhancing-patient-engagement-and-personalizing-remote-healthcare-delivery-through-real-time-monitoring-and-teleconsultations-204182/</w:t>
        </w:r>
      </w:hyperlink>
      <w:r>
        <w:t xml:space="preserve"> - Please view link - unable to able to access data</w:t>
      </w:r>
      <w:r/>
    </w:p>
    <w:p>
      <w:pPr>
        <w:pStyle w:val="ListNumber"/>
        <w:spacing w:line="240" w:lineRule="auto"/>
        <w:ind w:left="720"/>
      </w:pPr>
      <w:r/>
      <w:hyperlink r:id="rId11">
        <w:r>
          <w:rPr>
            <w:color w:val="0000EE"/>
            <w:u w:val="single"/>
          </w:rPr>
          <w:t>https://www.nice.com/glossary/what-is-patient-engagement</w:t>
        </w:r>
      </w:hyperlink>
      <w:r>
        <w:t xml:space="preserve"> - This article from the National Institute for Health and Care Excellence (NICE) defines patient engagement as the active participation of patients in their own healthcare, encompassing activities such as managing one's health, participating in regular check-ups, following treatment plans, and adopting healthy habits. It highlights that improved patient engagement can lead to better health outcomes, as patients are more likely to adhere to treatment plans and manage symptoms effectively.</w:t>
      </w:r>
      <w:r/>
    </w:p>
    <w:p>
      <w:pPr>
        <w:pStyle w:val="ListNumber"/>
        <w:spacing w:line="240" w:lineRule="auto"/>
        <w:ind w:left="720"/>
      </w:pPr>
      <w:r/>
      <w:hyperlink r:id="rId12">
        <w:r>
          <w:rPr>
            <w:color w:val="0000EE"/>
            <w:u w:val="single"/>
          </w:rPr>
          <w:t>https://www.healthit.gov/playbook/patient-engagement/</w:t>
        </w:r>
      </w:hyperlink>
      <w:r>
        <w:t xml:space="preserve"> - The Health IT Playbook provides resources and best practices for healthcare providers to enhance patient engagement through the use of health information technology. It emphasizes that giving patients access to their clinical information empowers them to increase engagement and improve health outcomes. The playbook offers guidance on implementing electronic health record (EHR) patient portals and other digital tools to facilitate better communication and care.</w:t>
      </w:r>
      <w:r/>
    </w:p>
    <w:p>
      <w:pPr>
        <w:pStyle w:val="ListNumber"/>
        <w:spacing w:line="240" w:lineRule="auto"/>
        <w:ind w:left="720"/>
      </w:pPr>
      <w:r/>
      <w:hyperlink r:id="rId13">
        <w:r>
          <w:rPr>
            <w:color w:val="0000EE"/>
            <w:u w:val="single"/>
          </w:rPr>
          <w:t>https://en.wikipedia.org/wiki/Participatient</w:t>
        </w:r>
      </w:hyperlink>
      <w:r>
        <w:t xml:space="preserve"> - Participatient is a smartphone app developed in the Netherlands to involve patients in decision-making during their hospital stay. The app provides modules with information on the ward, admission, pain medication, and urinary catheter use, aiming to stimulate patient participation and enhance the hospital experience. It was evaluated in the PECCA project, which found a significant decrease in urinary tract infections after implementing the app, along with clinical lessons and staff support.</w:t>
      </w:r>
      <w:r/>
    </w:p>
    <w:p>
      <w:pPr>
        <w:pStyle w:val="ListNumber"/>
        <w:spacing w:line="240" w:lineRule="auto"/>
        <w:ind w:left="720"/>
      </w:pPr>
      <w:r/>
      <w:hyperlink r:id="rId14">
        <w:r>
          <w:rPr>
            <w:color w:val="0000EE"/>
            <w:u w:val="single"/>
          </w:rPr>
          <w:t>https://arxiv.org/abs/2509.24263</w:t>
        </w:r>
      </w:hyperlink>
      <w:r>
        <w:t xml:space="preserve"> - The paper titled 'PAME-AI: Patient Messaging Creation and Optimization using Agentic AI' presents a novel approach for creating and optimizing patient messaging using artificial intelligence. The system, built on the Data-Information-Knowledge-Wisdom (DIKW) hierarchy, employs specialized computational agents to transform raw data into actionable message design strategies. The study demonstrated that the best-performing generated message achieved a 12.2% relative improvement in click-through rates compared to the baseline, highlighting the effectiveness of AI in enhancing patient communication.</w:t>
      </w:r>
      <w:r/>
    </w:p>
    <w:p>
      <w:pPr>
        <w:pStyle w:val="ListNumber"/>
        <w:spacing w:line="240" w:lineRule="auto"/>
        <w:ind w:left="720"/>
      </w:pPr>
      <w:r/>
      <w:hyperlink r:id="rId15">
        <w:r>
          <w:rPr>
            <w:color w:val="0000EE"/>
            <w:u w:val="single"/>
          </w:rPr>
          <w:t>https://en.wikipedia.org/wiki/Decision_aids</w:t>
        </w:r>
      </w:hyperlink>
      <w:r>
        <w:t xml:space="preserve"> - Decision aids are tools designed to facilitate shared decision-making and patient participation in healthcare decisions. They help patients consider their choices by providing information about options, including the possibility of taking no action. These aids can be in the form of pamphlets, videos, or web-based tools, and are distinct from traditional educational materials as they focus on presenting alternatives and detailing associated risks and benefits, tailored to individual patients.</w:t>
      </w:r>
      <w:r/>
    </w:p>
    <w:p>
      <w:pPr>
        <w:pStyle w:val="ListNumber"/>
        <w:spacing w:line="240" w:lineRule="auto"/>
        <w:ind w:left="720"/>
      </w:pPr>
      <w:r/>
      <w:hyperlink r:id="rId16">
        <w:r>
          <w:rPr>
            <w:color w:val="0000EE"/>
            <w:u w:val="single"/>
          </w:rPr>
          <w:t>https://en.wikipedia.org/wiki/PatientsLikeMe</w:t>
        </w:r>
      </w:hyperlink>
      <w:r>
        <w:t xml:space="preserve"> - PatientsLikeMe is an online data-sharing platform that allows members to input real-world data on their conditions, treatment history, side effects, hospitalizations, symptoms, and more. This creates a detailed longitudinal record that enables patients to gain insights and identify patterns. The platform is designed to help patients understand the best outcomes they can achieve and how to reach them by sharing data with others who have similar conditions, thus providing context and information on effective treatments.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imbo.ai/blog/the-role-of-artificial-intelligence-in-enhancing-patient-engagement-and-personalizing-remote-healthcare-delivery-through-real-time-monitoring-and-teleconsultations-204182/" TargetMode="External"/><Relationship Id="rId11" Type="http://schemas.openxmlformats.org/officeDocument/2006/relationships/hyperlink" Target="https://www.nice.com/glossary/what-is-patient-engagement" TargetMode="External"/><Relationship Id="rId12" Type="http://schemas.openxmlformats.org/officeDocument/2006/relationships/hyperlink" Target="https://www.healthit.gov/playbook/patient-engagement/" TargetMode="External"/><Relationship Id="rId13" Type="http://schemas.openxmlformats.org/officeDocument/2006/relationships/hyperlink" Target="https://en.wikipedia.org/wiki/Participatient" TargetMode="External"/><Relationship Id="rId14" Type="http://schemas.openxmlformats.org/officeDocument/2006/relationships/hyperlink" Target="https://arxiv.org/abs/2509.24263" TargetMode="External"/><Relationship Id="rId15" Type="http://schemas.openxmlformats.org/officeDocument/2006/relationships/hyperlink" Target="https://en.wikipedia.org/wiki/Decision_aids" TargetMode="External"/><Relationship Id="rId16" Type="http://schemas.openxmlformats.org/officeDocument/2006/relationships/hyperlink" Target="https://en.wikipedia.org/wiki/PatientsLike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