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Pactum appoints new chief product officer to accelerate AI-driven procurement platform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Pactum, a firm specialising in agentic artificial intelligence (AI) for enterprise procurement, has named Paige Wei-Cox as its new Chief Product Officer, a move the company says will accelerate its transition from product innovation to platform scale. According to Pactum's announcement, Wei-Cox will assume the role from December 1, 2025, bringing over twenty years of experience in enterprise software, supply chain, and procurement innovation. Her appointment is positioned by Pactum as pivotal to its growth strategy, intending to deepen adoption of its AI-driven negotiation platform among global enterprises and enhance collaboration within procurement ecosystems.</w:t>
      </w:r>
      <w:r/>
    </w:p>
    <w:p>
      <w:r/>
      <w:r>
        <w:t>Wei-Cox’s previous roles include leadership at SAP, where she oversaw the SAP Business Network, including the Ariba Network, and other supply chain portfolios. She is credited with unifying strategies across ERP, network, and procurement domains to facilitate digital transformation in global supply chains. More recently, she served as Chief Product Officer at Everstream Analytics, where she spearheaded a transformation that established the company as a leader in AI-driven supply chain risk management. Pactum’s CEO described her as one of the few product leaders with a global procurement background, citing her ability to manage complex enterprise transformations and inspire both teams and customers.</w:t>
      </w:r>
      <w:r/>
    </w:p>
    <w:p>
      <w:r/>
      <w:r>
        <w:t>Pactum positions itself as a first mover in autonomous negotiation technology, claiming its platform automates supplier negotiations at scale, supporting over fifty large enterprises such as Suez, Novartis, Bristol Myers Squibb, and Honeywell. The company stresses it is backed by substantial funding exceeding $100 million, drawn from investors like Insight Partners, Atomico, Project A, and Maersk, to fuel its AI platform’s expansion and sophistication.</w:t>
      </w:r>
      <w:r/>
    </w:p>
    <w:p>
      <w:r/>
      <w:r>
        <w:t>The firm’s evolution reflects broader trends in procurement where AI and automation are shifting purchasing from administrative functions to strategic competitive advantages. Pactum describes its agentic AI as negotiating autonomously with authority, operating around the clock to identify and close deals in real-time, thereby increasing procurement capacity and agility.</w:t>
      </w:r>
      <w:r/>
    </w:p>
    <w:p>
      <w:r/>
      <w:r>
        <w:t>While Pactum has attracted significant investment and high-profile clientele, it is part of an increasingly crowded market of companies deploying AI to transform procurement and supply chain processes. Critics caution that while AI can enhance efficiency and scale negotiations, successful enterprise adoption depends on integration with existing workflows and organisational change management, challenges that require more than technological innovation alone.</w:t>
      </w:r>
      <w:r/>
    </w:p>
    <w:p>
      <w:r/>
      <w:r>
        <w:t>Wei-Cox herself has been recognised for inclusive leadership and a customer-centric approach, emphasising trust-building and translating complex visions into executable strategies during her career. She characterised Pactum’s technology as ‘years ahead’ in embedding intelligence directly into enterprise decision-making, suggesting the company aims to define the future shape of procurement.</w:t>
      </w:r>
      <w:r/>
    </w:p>
    <w:p>
      <w:r/>
      <w:r>
        <w:t>Pactum’s funding history reveals rapid capital inflows consistent with AI startups targeting high-impact enterprise sectors. The company has previously closed seed rounds and raised multi-million-dollar Series A and subsequent funding rounds, highlighting investor confidence in autonomous negotiation technologies. Earlier customers include Walmart, which was among the first disclosed users to automate supplier negotiations at scale.</w:t>
      </w:r>
      <w:r/>
    </w:p>
    <w:p>
      <w:r/>
      <w:r>
        <w:t>Despite the promise and market momentum, autonomous negotiation technology remains under scrutiny regarding its impact on supplier relationships and operational risk, with ongoing debate over how AI-driven decisions balance automation efficiency with human oversight. Pactum’s trajectory and Wei-Cox’s appointment illustrate the ambition to address these complexities through product leadership and platform evolution in a fast-changing procurement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https://www.prnewswire.com/news-releases/pactum-appoints-former-sap-business-network-cpo-paige-wei-cox-as-chief-product-officer-to-drive-next-phase-of-growth-302619671.html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https://www.prnewswire.com/news-releases/pactum-appoints-former-sap-business-network-cpo-paige-wei-cox-as-chief-product-officer-to-drive-next-phase-of-growth-302619671.html</w:t>
        </w:r>
      </w:hyperlink>
      <w:r>
        <w:t xml:space="preserve"> - Pactum, a pioneer in agentic AI for enterprise procurement, has appointed Paige Wei-Cox as Chief Product Officer, effective December 1, 2025. Wei-Cox, with over two decades of experience in enterprise software and supply chain innovation, will lead efforts to accelerate Pactum's evolution from product innovation to platform scale, expanding adoption across global enterprises and enhancing collaboration within procurement ecosystems. Prior to joining Pactum, Wei-Cox led SAP's Business Network, including the Ariba Network, and served as Chief Product Officer at Everstream Analytics, where she led a product-led transformation that scaled the company as a market leader in AI-driven supply chain risk management.</w:t>
      </w:r>
      <w:r/>
    </w:p>
    <w:p>
      <w:pPr>
        <w:pStyle w:val="ListNumber"/>
        <w:spacing w:line="240" w:lineRule="auto"/>
        <w:ind w:left="720"/>
      </w:pPr>
      <w:r/>
      <w:hyperlink r:id="rId11">
        <w:r>
          <w:rPr>
            <w:color w:val="0000EE"/>
            <w:u w:val="single"/>
          </w:rPr>
          <w:t>https://www.businesswire.com/news/home/20200629005295/en/CORRECTING-and-REPLACING-AI-Negotiation-Platform-Company-Pactum-Closes-Seed-Round-of-Funding</w:t>
        </w:r>
      </w:hyperlink>
      <w:r>
        <w:t xml:space="preserve"> - Pactum, an AI-based platform that enables global companies to automate personalized commercial negotiations on a massive scale, announced the closing of a $3 million seed financing round led by Berlin-based Project A, with investments by DocuSign and other previous Pactum investors. Founded in 2019, Pactum autonomously negotiates supplier contracts, releasing significant capital to the bottom line while improving terms for vendors. Walmart is one of the first customers Pactum is able to disclose. The funding will help bring Pactum's technology to more enterprises that need it.</w:t>
      </w:r>
      <w:r/>
    </w:p>
    <w:p>
      <w:pPr>
        <w:pStyle w:val="ListNumber"/>
        <w:spacing w:line="240" w:lineRule="auto"/>
        <w:ind w:left="720"/>
      </w:pPr>
      <w:r/>
      <w:hyperlink r:id="rId12">
        <w:r>
          <w:rPr>
            <w:color w:val="0000EE"/>
            <w:u w:val="single"/>
          </w:rPr>
          <w:t>https://pactum.com/news-pactum-raises-20m/</w:t>
        </w:r>
      </w:hyperlink>
      <w:r>
        <w:t xml:space="preserve"> - Pactum, a leader in autonomous negotiation, has raised $20 million in funding to scale its platform. The investment will support the company's growth as it continues to deliver measurable ROI for more than 50 of the world's largest enterprises, including Suez, Novartis, Otto Group, Bristol Myers Squibb, and Honeywell. The funding will also help Pactum expand its platform and enhance its capabilities in autonomous negotiation, enabling greater operational agility for global enterprises.</w:t>
      </w:r>
      <w:r/>
    </w:p>
    <w:p>
      <w:pPr>
        <w:pStyle w:val="ListNumber"/>
        <w:spacing w:line="240" w:lineRule="auto"/>
        <w:ind w:left="720"/>
      </w:pPr>
      <w:r/>
      <w:hyperlink r:id="rId13">
        <w:r>
          <w:rPr>
            <w:color w:val="0000EE"/>
            <w:u w:val="single"/>
          </w:rPr>
          <w:t>https://pactum.com/wp-content/uploads/2021/04/pactum_press_release.pdf</w:t>
        </w:r>
      </w:hyperlink>
      <w:r>
        <w:t xml:space="preserve"> - Pactum, an AI-based system that helps global companies autonomously offer personalized commercial negotiations on a massive scale, has raised an initial $1.15 million in pre-seed funding to augment negotiation and AI capabilities and scale operations. The company is headquartered in Mountain View, California, with engineering and operations in Estonia. Pactum has also filed a patent related to its technology IP. The system adds value and saves time for both the Pactum client and their negotiation partner by aligning their values to determine win-win agreements via an easy-to-use chat interface that implements best-practice negotiation strategies.</w:t>
      </w:r>
      <w:r/>
    </w:p>
    <w:p>
      <w:pPr>
        <w:pStyle w:val="ListNumber"/>
        <w:spacing w:line="240" w:lineRule="auto"/>
        <w:ind w:left="720"/>
      </w:pPr>
      <w:r/>
      <w:hyperlink r:id="rId14">
        <w:r>
          <w:rPr>
            <w:color w:val="0000EE"/>
            <w:u w:val="single"/>
          </w:rPr>
          <w:t>https://pactum.com/wp-content/uploads/2021/05/Pactum-Funding-Series-A-Press-Release_4.pdf</w:t>
        </w:r>
      </w:hyperlink>
      <w:r>
        <w:t xml:space="preserve"> - Pactum, an AI-based system that helps global companies autonomously offer personalized commercial negotiations on a massive scale, has raised $11 million in Series A funding. The system adds value and saves time for both the Pactum client and their negotiation partner by aligning their values to determine win-win agreements via an easy-to-use chat interface that implements best-practice negotiation strategies. The web-based tool’s applications focus on enterprise procurement negotiations. The company is based in Mountain View with engineering and operations in Estonia. Pactum was built by luminaries from Skype, Starship Technologies, and the Government of Estonia’s e-Residency program.</w:t>
      </w:r>
      <w:r/>
    </w:p>
    <w:p>
      <w:pPr>
        <w:pStyle w:val="ListNumber"/>
        <w:spacing w:line="240" w:lineRule="auto"/>
        <w:ind w:left="720"/>
      </w:pPr>
      <w:r/>
      <w:hyperlink r:id="rId15">
        <w:r>
          <w:rPr>
            <w:color w:val="0000EE"/>
            <w:u w:val="single"/>
          </w:rPr>
          <w:t>https://pactum.com/pactum-ai-emerged-half-a-decade-ago/</w:t>
        </w:r>
      </w:hyperlink>
      <w:r>
        <w:t xml:space="preserve"> - Pactum, an AI-based negotiations system, worked with Producement from the idea stage all the way to becoming a multi-million dollar startup. Pactum helps global companies to autonomously offer personalized commercial negotiations on a massive scale. The company is headquartered in Mountain View, California, with engineering and operations in Estonia. They have also filed for a patent related to its technology IP. Pactum has raised $4.2 million in total. In 2020, Walmart started using Pactum to automate negotiations with part of its global supplier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actum-appoints-former-sap-business-network-cpo-paige-wei-cox-as-chief-product-officer-to-drive-next-phase-of-growth-302619671.html" TargetMode="External"/><Relationship Id="rId11" Type="http://schemas.openxmlformats.org/officeDocument/2006/relationships/hyperlink" Target="https://www.businesswire.com/news/home/20200629005295/en/CORRECTING-and-REPLACING-AI-Negotiation-Platform-Company-Pactum-Closes-Seed-Round-of-Funding" TargetMode="External"/><Relationship Id="rId12" Type="http://schemas.openxmlformats.org/officeDocument/2006/relationships/hyperlink" Target="https://pactum.com/news-pactum-raises-20m/" TargetMode="External"/><Relationship Id="rId13" Type="http://schemas.openxmlformats.org/officeDocument/2006/relationships/hyperlink" Target="https://pactum.com/wp-content/uploads/2021/04/pactum_press_release.pdf" TargetMode="External"/><Relationship Id="rId14" Type="http://schemas.openxmlformats.org/officeDocument/2006/relationships/hyperlink" Target="https://pactum.com/wp-content/uploads/2021/05/Pactum-Funding-Series-A-Press-Release_4.pdf" TargetMode="External"/><Relationship Id="rId15" Type="http://schemas.openxmlformats.org/officeDocument/2006/relationships/hyperlink" Target="https://pactum.com/pactum-ai-emerged-half-a-decade-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