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GenPro’s Blue Day highlights crucial role of data governance in AI-driven maritime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GenPro’s 5th Annual Blue Day, held in Limassol on 25 November 2025, convened a diverse group of procurement specialists, shipmanagement leaders, and technology experts to explore the practical integration of artificial intelligence (AI) in maritime sourcing and procurement. The event, themed “Single Point of Truth: Turning AI into Action in Sourcing and Procurement,” underscored the imperative for structured data and robust governance frameworks as AI technologies become increasingly embedded in day-to-day maritime operations.</w:t>
      </w:r>
      <w:r/>
    </w:p>
    <w:p>
      <w:r/>
      <w:r>
        <w:t>The core discussions unfolded as a fireside chat featuring Maria Theodosiou, Managing Director of GenPro; Christina Orfanidou, Head of Group AI at Columbia Group; and Margarita Maimonis, CEO of Exelia Technologies. Addressing a hybrid audience of in-person attendees and online viewers, they examined how AI promises to revolutionise procurement while cautioning against common pitfalls related to data quality and organisational readiness.</w:t>
      </w:r>
      <w:r/>
    </w:p>
    <w:p>
      <w:r/>
      <w:r>
        <w:t>Opening the dialogue, Ms Theodosiou emphasised that AI is no panacea for disorganised or inconsistent data. “AI cannot fix chaos. AI is not magic. Your data needs to be consistent. If your data is inconsistent, AI will simply automate the chaos faster,” she remarked. This assertion highlights a critical foundation for successful AI implementation: even minor errors in catalogues, pricing, or part numbers can distort analytics, skew performance reporting, and erode trust in procurement decisions.</w:t>
      </w:r>
      <w:r/>
    </w:p>
    <w:p>
      <w:r/>
      <w:r>
        <w:t>Building on this, Ms Maimonis stressed the importance of measured, realistic adoption strategies. “You cannot think you are going to take on the whole beast from A to Z. You have to digitise processes, remove fragmentation and start small with one realistic use case,” she advised. She pointed out that many AI projects falter because of vague business cases and unrealistic expectations that technology alone can resolve structural procurement issues.</w:t>
      </w:r>
      <w:r/>
    </w:p>
    <w:p>
      <w:r/>
      <w:r>
        <w:t>A significant portion of the event focused on governance and regulatory frameworks essential for reliable AI use. Ms Orfanidou discussed the crucial role of disciplined data structures and continuous monitoring, referencing pioneering regulations such as the European Union’s AI Act and the forthcoming ISO 42001 standard for AI system management. She urged the industry to establish classification schemes, key performance indicators for data quality, and clear ownership. “The maritime industry is very data-intensive, but data is still scattered. Building a single point of truth is the foundation for both AI and reliable reporting,” she explained.</w:t>
      </w:r>
      <w:r/>
    </w:p>
    <w:p>
      <w:r/>
      <w:r>
        <w:t>The practical benefits of AI were also explored in terms of workforce transformation. Ms Maimonis noted the potential for AI to eliminate repetitive, mundane tasks, thereby liberating human talent to focus on more creative and valuable work. This shift aligns with evolving employee expectations, particularly among younger maritime professionals who increasingly demand AI-enabled workplaces. Ms Orfanidou highlighted that thoughtful AI adoption can aid companies in attracting and retaining skilled staff, securing a competitive edge in a talent-driven market.</w:t>
      </w:r>
      <w:r/>
    </w:p>
    <w:p>
      <w:r/>
      <w:r>
        <w:t>The panel concluded with Ms Theodosiou emphasising that AI will not replace human roles but rather enhance decision-making for teams that invest in sound data governance and develop their people and tools effectively. “Teams who structure and govern their data will move faster and make better decisions. If we invest in our people, their skills and the right tools, we can use AI to enhance what we do best,” she said.</w:t>
      </w:r>
      <w:r/>
    </w:p>
    <w:p>
      <w:r/>
      <w:r>
        <w:t>GenPro, a maritime and commercial procurement company established in 2018, serves a fleet of over 1,200 vessels and has steadily integrated ESG (Environmental, Social, and Governance) criteria into its procurement ethos. Their ‘Procurement with Purpose’ approach reflects the sector’s wider shift towards sustainability and responsible sourcing, which aligns with broader industry dialogues on green transition and climate resilience highlighted in recent maritime conferences.</w:t>
      </w:r>
      <w:r/>
    </w:p>
    <w:p>
      <w:r/>
      <w:r>
        <w:t>The broader context of AI adoption in maritime operations has been emphasised in forums such as the Capital Link Shipping Forum, where speakers like Dr Christina Orfanidou , also Director of Engineering AI &amp; Data at Deloitte Cyprus , have advocated for responsible, trustworthy AI integration. Dr Orfanidou’s presentations stress that AI adoption transcends technology, requiring cultural change, governance structures, risk management, and stakeholder engagement to be successful.</w:t>
      </w:r>
      <w:r/>
    </w:p>
    <w:p>
      <w:r/>
      <w:r>
        <w:t>As the maritime industry faces tightening regulation, evolving ESG mandates, and an urgent need for digital transformation, events like GenPro’s Blue Day underline a clear consensus: AI holds transformative potential if approached with disciplined data governance, realistic expectations, and a commitment to workforce empowerment. The evolving legal and standardisation landscape, including the EU AI Act and ISO 42001, will shape the responsibilities and opportunities for maritime procurement specialists in this new era of AI-enabled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https://cyprusshippingnews.com/2025/12/01/genpros-5th-annual-blue-day-event-explores-the-role-of-ai-in-strategic-maritime-procurement/</w:t>
        </w:r>
      </w:hyperlink>
      <w:r>
        <w:t xml:space="preserve"> - Please view link - unable to able to access data</w:t>
      </w:r>
      <w:r/>
    </w:p>
    <w:p>
      <w:pPr>
        <w:pStyle w:val="ListNumber"/>
        <w:spacing w:line="240" w:lineRule="auto"/>
        <w:ind w:left="720"/>
      </w:pPr>
      <w:r/>
      <w:hyperlink r:id="rId10">
        <w:r>
          <w:rPr>
            <w:color w:val="0000EE"/>
            <w:u w:val="single"/>
          </w:rPr>
          <w:t>https://cyprusshippingnews.com/2025/12/01/genpros-5th-annual-blue-day-event-explores-the-role-of-ai-in-strategic-maritime-procurement/</w:t>
        </w:r>
      </w:hyperlink>
      <w:r>
        <w:t xml:space="preserve"> - GenPro's 5th Annual Blue Day, held in Limassol on 25th November 2025, gathered procurement specialists, shipmanagement leaders, and technology experts to discuss the practical application of AI in maritime sourcing. The event's theme, 'Single Point of Truth: Turning AI into Action in Sourcing and Procurement,' highlighted the necessity for structured data and clear governance as AI tools become integral to daily operations. The session featured a fireside chat with Maria Theodosiou, GenPro's Managing Director; Christina Orfanidou, Head of Group AI at Columbia Group; and Margarita Maimonis, CEO of Exelia Technologies, addressing both in-person and online audiences. Ms Theodosiou emphasised that AI cannot resolve disorganisation and that consistent data is crucial for effective AI implementation. Ms Maimonis discussed the importance of realistic planning, advising against attempting to digitise all processes at once and advocating for starting with manageable use cases. Ms Orfanidou underscored the need for disciplined data structures and ongoing monitoring, referencing the EU AI Act and ISO 42001 for AI system management. The panel also explored how AI will transform procurement roles, with Ms Maimonis stating that AI should eliminate repetitive tasks, allowing humans to focus on more creative and valuable work. Ms Orfanidou noted that younger professionals increasingly expect AI-enabled workplaces, and thoughtful adoption can help companies attract and retain skilled staff. Ms Theodosiou concluded by stating that AI is not intended to replace anyone but that teams who structure and govern their data will move faster and make better decisions, enhancing their capabilities through AI.</w:t>
      </w:r>
      <w:r/>
    </w:p>
    <w:p>
      <w:pPr>
        <w:pStyle w:val="ListNumber"/>
        <w:spacing w:line="240" w:lineRule="auto"/>
        <w:ind w:left="720"/>
      </w:pPr>
      <w:r/>
      <w:hyperlink r:id="rId11">
        <w:r>
          <w:rPr>
            <w:color w:val="0000EE"/>
            <w:u w:val="single"/>
          </w:rPr>
          <w:t>https://www.shipmanagementinternational.com/news/genpros-5th-annual-blue-day-event-explores-role-of-ai-in-strategic-maritime-procurement</w:t>
        </w:r>
      </w:hyperlink>
      <w:r>
        <w:t xml:space="preserve"> - GenPro's 5th Annual Blue Day, held in Limassol on 25th November 2025, convened procurement specialists, shipmanagement leaders, and technology experts to examine the practical use of AI in maritime sourcing. The event's theme, 'Single Point of Truth: Turning AI into Action in Sourcing and Procurement,' underscored the growing need for structured data and clear governance as AI tools become integral to daily operations. The session featured a fireside chat with Maria Theodosiou, GenPro's Managing Director; Christina Orfanidou, Head of Group AI at Columbia Group; and Margarita Maimonis, CEO of Exelia Technologies, addressing both in-person and online audiences. Ms Theodosiou highlighted that AI cannot fix chaos and that consistent data is essential for effective AI implementation. Ms Maimonis discussed the importance of realistic planning, advising against attempting to digitise all processes at once and advocating for starting with manageable use cases. Ms Orfanidou emphasised the need for disciplined data structures and ongoing monitoring, referencing the EU AI Act and ISO 42001 for AI system management. The panel also explored how AI will transform procurement roles, with Ms Maimonis stating that AI should eliminate repetitive tasks, allowing humans to focus on more creative and valuable work. Ms Orfanidou noted that younger professionals increasingly expect AI-enabled workplaces, and thoughtful adoption can help companies attract and retain skilled staff. Ms Theodosiou concluded by stating that AI is not intended to replace anyone but that teams who structure and govern their data will move faster and make better decisions, enhancing their capabilities through AI.</w:t>
      </w:r>
      <w:r/>
    </w:p>
    <w:p>
      <w:pPr>
        <w:pStyle w:val="ListNumber"/>
        <w:spacing w:line="240" w:lineRule="auto"/>
        <w:ind w:left="720"/>
      </w:pPr>
      <w:r/>
      <w:hyperlink r:id="rId12">
        <w:r>
          <w:rPr>
            <w:color w:val="0000EE"/>
            <w:u w:val="single"/>
          </w:rPr>
          <w:t>https://gen-pro.com/</w:t>
        </w:r>
      </w:hyperlink>
      <w:r>
        <w:t xml:space="preserve"> - GenPro is a maritime and commercial procurement company that has been providing best market pricing across a wide range of supplier categories since 2018. The company negotiates global framework supply agreements and consolidates clients' procurement needs to create tailored agreements that effectively address fleet operational expenses. GenPro offers transparent volume-based discounts through an open book policy and continuously vets its supply chain to ensure strict adherence to regulations. Embracing a 'Procurement with Purpose' ethos, GenPro integrates ESG strategies into its processes, promoting sustainability and responsible sourcing. The company's procurement professionals meet the needs of a pool of over 1,200 vessels, both merchant and passenger.</w:t>
      </w:r>
      <w:r/>
    </w:p>
    <w:p>
      <w:pPr>
        <w:pStyle w:val="ListNumber"/>
        <w:spacing w:line="240" w:lineRule="auto"/>
        <w:ind w:left="720"/>
      </w:pPr>
      <w:r/>
      <w:hyperlink r:id="rId13">
        <w:r>
          <w:rPr>
            <w:color w:val="0000EE"/>
            <w:u w:val="single"/>
          </w:rPr>
          <w:t>https://forums.capitallink.com/shipping/2025cyprus/ppt/orfanidou.pdf</w:t>
        </w:r>
      </w:hyperlink>
      <w:r>
        <w:t xml:space="preserve"> - Dr. Christina Orfanidou, Director of Engineering AI &amp; Data at Deloitte Cyprus, presented on 'AI in Maritime Operations: Successful Adoption and Risk Management Strategies' at the Capital Link Shipping Forum in 2025. She highlighted that AI adoption is not merely a technological issue but also a matter of human culture, appropriate architecture, and stakeholder engagement. Dr. Orfanidou outlined a journey to responsible and trustworthy AI adoption, including establishing AI strategy and governance structures, conducting risk assessments, executing responsible development of AI models, and fostering communication, education, training, and engagement of stakeholders.</w:t>
      </w:r>
      <w:r/>
    </w:p>
    <w:p>
      <w:pPr>
        <w:pStyle w:val="ListNumber"/>
        <w:spacing w:line="240" w:lineRule="auto"/>
        <w:ind w:left="720"/>
      </w:pPr>
      <w:r/>
      <w:hyperlink r:id="rId14">
        <w:r>
          <w:rPr>
            <w:color w:val="0000EE"/>
            <w:u w:val="single"/>
          </w:rPr>
          <w:t>https://maritimes.gr/en/maritime-cyprus-2025-conference-concludes-with-forward-looking-dialogue-on-safety-sustainability-and-the-path-toward-climate-resilience/</w:t>
        </w:r>
      </w:hyperlink>
      <w:r>
        <w:t xml:space="preserve"> - The Maritime Cyprus 2025 Conference concluded with a forward-looking dialogue on safety, sustainability, and the path toward climate resilience. The final day's agenda focused on the future of maritime safety, the transition toward climate resilience, and the technologies and partnerships that will define the next decade of global shipping. Experts discussed how shipowners, lenders, and fund managers are adapting their financing approaches amid tightening regulation, ESG expectations, and market volatility. The session concluded that resilient partnerships between shipowners, banks, and investors will be central to securing the capital required for the industry's green and digital transformation.</w:t>
      </w:r>
      <w:r/>
    </w:p>
    <w:p>
      <w:pPr>
        <w:pStyle w:val="ListNumber"/>
        <w:spacing w:line="240" w:lineRule="auto"/>
        <w:ind w:left="720"/>
      </w:pPr>
      <w:r/>
      <w:hyperlink r:id="rId15">
        <w:r>
          <w:rPr>
            <w:color w:val="0000EE"/>
            <w:u w:val="single"/>
          </w:rPr>
          <w:t>https://www.financialmirror.com/2025/02/14/shipping-forum-to-focus-on-energy-maritime-finance-ai/</w:t>
        </w:r>
      </w:hyperlink>
      <w:r>
        <w:t xml:space="preserve"> - The eighth annual Cyprus Shipping Forum, organised by Capital Link, focused on new challenges facing the shipping community, including fuels and emission regulations, ship finance, artificial intelligence, and cybersecurity. The forum, held under the auspices of the Shipping Deputy Ministry and in cooperation with the Cyprus Union of Shipowners, the Cyprus Shipping Chamber, and other major stakeholders, featured presentations and panel discussions on topics such as the implications of EU ETS and Fuel EU, fleet competitiveness in the energy transition era, ship finance options amid changing market dynamics, and AI in maritime operations, presented by Christina Orfanidou, Director of AI &amp; Data at Deloitte Cyprus.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prusshippingnews.com/2025/12/01/genpros-5th-annual-blue-day-event-explores-the-role-of-ai-in-strategic-maritime-procurement/" TargetMode="External"/><Relationship Id="rId11" Type="http://schemas.openxmlformats.org/officeDocument/2006/relationships/hyperlink" Target="https://www.shipmanagementinternational.com/news/genpros-5th-annual-blue-day-event-explores-role-of-ai-in-strategic-maritime-procurement" TargetMode="External"/><Relationship Id="rId12" Type="http://schemas.openxmlformats.org/officeDocument/2006/relationships/hyperlink" Target="https://gen-pro.com/" TargetMode="External"/><Relationship Id="rId13" Type="http://schemas.openxmlformats.org/officeDocument/2006/relationships/hyperlink" Target="https://forums.capitallink.com/shipping/2025cyprus/ppt/orfanidou.pdf" TargetMode="External"/><Relationship Id="rId14" Type="http://schemas.openxmlformats.org/officeDocument/2006/relationships/hyperlink" Target="https://maritimes.gr/en/maritime-cyprus-2025-conference-concludes-with-forward-looking-dialogue-on-safety-sustainability-and-the-path-toward-climate-resilience/" TargetMode="External"/><Relationship Id="rId15" Type="http://schemas.openxmlformats.org/officeDocument/2006/relationships/hyperlink" Target="https://www.financialmirror.com/2025/02/14/shipping-forum-to-focus-on-energy-maritime-financ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