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digital supply chains are redefining resilience and efficiency in modern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Traditional supply chains increasingly struggle to meet the growing demands for speed, flexibility, and resilience in today’s fast-paced and complex markets. The shift towards a digital supply chain model, leveraging real-time data, automation, and integrated systems, promises to transform operations by reducing costs, accelerating response times, and enabling more intelligent decision-making. However, successful digital transformation requires more than adopting new technologies; it demands careful assessment, strategic alignment, robust data management, and a collaborative ecosystem.</w:t>
      </w:r>
      <w:r/>
    </w:p>
    <w:p>
      <w:r/>
      <w:r>
        <w:t>The starting point for any organisation is a thorough evaluation of its current supply chain maturity and processes. This foundational step involves mapping workflows, identifying data flows, understanding legacy technology use, and highlighting pain points such as delays or frequent errors. Without this clarity, there is a risk of adding technological complexity on top of broken processes rather than solving underlying inefficiencies. Intelligence research from Gartner further stresses the importance of assessing existing capabilities to tailor the transformation effort effectively.</w:t>
      </w:r>
      <w:r/>
    </w:p>
    <w:p>
      <w:r/>
      <w:r>
        <w:t>Once this "as-is" picture is clear, setting strategic objectives and defining measurable key performance indicators (KPIs) becomes critical. Organisations must decide whether the main goals are faster delivery, cost reduction, improved inventory management, increased resilience, or enhanced customer satisfaction. These goals need to drive the selection and scope of digital initiatives to avoid investing in technologies that fail to create real business value. Supply Chain Today echoes this by highlighting that digital supply chains must serve business aims rather than technology for technology’s sake.</w:t>
      </w:r>
      <w:r/>
    </w:p>
    <w:p>
      <w:r/>
      <w:r>
        <w:t>Central to the digital supply chain is a robust data foundation characterised by clean, integrated, and timely information flows spanning suppliers, logistics providers, manufacturers, warehouses, and distributors. This requires sound data governance, including setting standards, ensuring data quality, managing security, and integrating legacy systems into a new unified architecture. The digital backbone connecting enterprise resource planning (ERP) tools, operational technologies like IoT sensors, and warehouse management systems allows for seamless data exchange and real-time analytics. Industry analysts from GEP and BDO underline that creating this integrated data environment enables enhanced collaboration and agility across the supply chain network.</w:t>
      </w:r>
      <w:r/>
    </w:p>
    <w:p>
      <w:r/>
      <w:r>
        <w:t>With these building blocks in place, organisations can begin selecting and deploying enabling technologies. Internet of Things (IoT) devices, such as sensors, RFID, and GPS trackers, provide real-time visibility into shipments and environmental conditions. Cloud platforms support scalable data storage and sharing, breaking down silos and facilitating collaboration. Advanced analytics, artificial intelligence, and machine learning convert raw data into actionable insights, empowering demand forecasting, predictive maintenance, and route optimisation. Automation accelerates tasks like inventory updates and order processing, reducing manual errors and freeing staff for higher-value work. Industry reports from BDO and Gartner recommend a phased, pilot-based approach to technology deployment to mitigate risk and validate business impact before wider roll-out.</w:t>
      </w:r>
      <w:r/>
    </w:p>
    <w:p>
      <w:r/>
      <w:r>
        <w:t>Digital transformation also extends beyond internal improvements to fostering collaboration and transparency across the entire supply chain ecosystem. By enabling real-time data sharing among suppliers, logistics partners, warehouses, and customers, organisations can respond quickly to disruptions, reroute shipments proactively, and coordinate supply more effectively. This networked model contrasts with traditional linear supply chains that operate in silos, creating bottlenecks and vulnerabilities. Analysts at Forbes and McKinsey highlight the benefits of this interconnected approach, noting its role in enhancing resilience and flexibility.</w:t>
      </w:r>
      <w:r/>
    </w:p>
    <w:p>
      <w:r/>
      <w:r>
        <w:t>Importantly, technology alone cannot ensure success. Effective digital supply chains are built on a foundation of skilled people, organisational alignment, and continuous learning. Staff must be trained to use new systems and interpret data insights, fostering a culture that embraces data-driven decision-making. Leaders need to monitor performance against established KPIs, using insights to refine processes and technologies in iterative cycles. Digital supply chain transformation is not a one-off project but an ongoing journey of improvement and scaling. McKinsey’s human-centric approach emphasises agile methodologies and cross-functional collaboration as essential elements for sustained success.</w:t>
      </w:r>
      <w:r/>
    </w:p>
    <w:p>
      <w:r/>
      <w:r>
        <w:t>Looking to the future, the digital supply chain represents a strategic imperative for organisations seeking to thrive amid uncertainty and complexity. While the road to transformation involves significant planning, investment, and change management, the payoff is substantial: enhanced operational efficiency, improved customer satisfaction, greater visibility, and resilience against disruptions. Companies that successfully digitise their supply chains today position themselves as market leaders in an increasingly competitive landscape. As noted by Supply Chain experts and industry bodies, the shift to digital supply chains is not merely a technological upgrade but a vital evolution that underpins long-term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https://scw-mag.com/news/6-steps-to-building-a-digital-supply-chain/</w:t>
        </w:r>
      </w:hyperlink>
      <w:r>
        <w:t xml:space="preserve"> - Please view link - unable to able to access data</w:t>
      </w:r>
      <w:r/>
    </w:p>
    <w:p>
      <w:pPr>
        <w:pStyle w:val="ListNumber"/>
        <w:spacing w:line="240" w:lineRule="auto"/>
        <w:ind w:left="720"/>
      </w:pPr>
      <w:r/>
      <w:hyperlink r:id="rId11">
        <w:r>
          <w:rPr>
            <w:color w:val="0000EE"/>
            <w:u w:val="single"/>
          </w:rPr>
          <w:t>https://www.bdo.com/insights/digital/supply-chain-4-0-6-ways-digital-transformation-is-transforming-the-supply-chain</w:t>
        </w:r>
      </w:hyperlink>
      <w:r>
        <w:t xml:space="preserve"> - This article discusses six ways digital transformation is reshaping supply chains, including the use of IoT devices for real-time monitoring, cloud platforms for data integration, advanced analytics for actionable insights, and automation tools to streamline tasks. It also highlights the importance of a digital thread for enhanced data flow and improved collaboration among supply chain partners, leading to better customer satisfaction and agility.</w:t>
      </w:r>
      <w:r/>
    </w:p>
    <w:p>
      <w:pPr>
        <w:pStyle w:val="ListNumber"/>
        <w:spacing w:line="240" w:lineRule="auto"/>
        <w:ind w:left="720"/>
      </w:pPr>
      <w:r/>
      <w:hyperlink r:id="rId12">
        <w:r>
          <w:rPr>
            <w:color w:val="0000EE"/>
            <w:u w:val="single"/>
          </w:rPr>
          <w:t>https://www.gartner.com/smarterwithgartner/3-steps-to-a-digital-supply-chain</w:t>
        </w:r>
      </w:hyperlink>
      <w:r>
        <w:t xml:space="preserve"> - Gartner outlines three essential steps for digital supply chain transformation: assessing current capabilities, aligning the operating model with digital objectives, and prioritising technology investments. The article emphasises the need for a unified governance process and the integration of technologies like IoT, analytics, and APIs to support organisational priorities and create new revenue streams.</w:t>
      </w:r>
      <w:r/>
    </w:p>
    <w:p>
      <w:pPr>
        <w:pStyle w:val="ListNumber"/>
        <w:spacing w:line="240" w:lineRule="auto"/>
        <w:ind w:left="720"/>
      </w:pPr>
      <w:r/>
      <w:hyperlink r:id="rId13">
        <w:r>
          <w:rPr>
            <w:color w:val="0000EE"/>
            <w:u w:val="single"/>
          </w:rPr>
          <w:t>https://www.forbes.com/sites/strategyand/2017/03/21/industry-4-0-the-five-steps-towards-a-digital-supply-chain/</w:t>
        </w:r>
      </w:hyperlink>
      <w:r>
        <w:t xml:space="preserve"> - Forbes presents five steps towards a digital supply chain: developing a roadmap, deploying small pilots with end-to-end scope, and rolling out capabilities progressively. The article stresses the importance of aligning digital initiatives with business goals, testing technologies through pilot projects, and ensuring scalability and standardisation for global deployment.</w:t>
      </w:r>
      <w:r/>
    </w:p>
    <w:p>
      <w:pPr>
        <w:pStyle w:val="ListNumber"/>
        <w:spacing w:line="240" w:lineRule="auto"/>
        <w:ind w:left="720"/>
      </w:pPr>
      <w:r/>
      <w:hyperlink r:id="rId14">
        <w:r>
          <w:rPr>
            <w:color w:val="0000EE"/>
            <w:u w:val="single"/>
          </w:rPr>
          <w:t>https://blog.se.com/digital-transformation/2025/09/11/lessons-from-a-digital-supply-chain-5-steps-manufacturers-can-take-to-help-future-proof-operations/</w:t>
        </w:r>
      </w:hyperlink>
      <w:r>
        <w:t xml:space="preserve"> - This blog post outlines five steps for manufacturers to future-proof their operations through digital supply chain transformation: establishing a digital core model for scale, ensuring scalability and standardisation, tying digital initiatives to sustainability goals, and focusing on continuous improvement. It highlights the need for a unified operational language and the importance of aligning digital transformation with sustainability objectives.</w:t>
      </w:r>
      <w:r/>
    </w:p>
    <w:p>
      <w:pPr>
        <w:pStyle w:val="ListNumber"/>
        <w:spacing w:line="240" w:lineRule="auto"/>
        <w:ind w:left="720"/>
      </w:pPr>
      <w:r/>
      <w:hyperlink r:id="rId15">
        <w:r>
          <w:rPr>
            <w:color w:val="0000EE"/>
            <w:u w:val="single"/>
          </w:rPr>
          <w:t>https://www.mckinsey.com/capabilities/operations/our-insights/digital-supply-chain-transformation-with-a-human-face</w:t>
        </w:r>
      </w:hyperlink>
      <w:r>
        <w:t xml:space="preserve"> - McKinsey discusses the human-centric approach to digital supply chain transformation, emphasising the importance of capability building, agile methodologies, and cross-functional collaboration. The article provides examples of companies that have successfully implemented digital tools and processes, leading to significant improvements in lead times, inventory management, and overall supply chain performance.</w:t>
      </w:r>
      <w:r/>
    </w:p>
    <w:p>
      <w:pPr>
        <w:pStyle w:val="ListNumber"/>
        <w:spacing w:line="240" w:lineRule="auto"/>
        <w:ind w:left="720"/>
      </w:pPr>
      <w:r/>
      <w:hyperlink r:id="rId16">
        <w:r>
          <w:rPr>
            <w:color w:val="0000EE"/>
            <w:u w:val="single"/>
          </w:rPr>
          <w:t>https://www.gep.com/blog/technology/7-steps-to-transform-your-supply-chain-into-a-digital-and-intelligent-supply-network</w:t>
        </w:r>
      </w:hyperlink>
      <w:r>
        <w:t xml:space="preserve"> - GEP outlines seven steps to transform a supply chain into a digital and intelligent network: establishing a domain-specific reference architecture, solidifying data foundations, leveraging cloud-based solutions, automating planning processes, using data and analytics, aligning people with processes, and continuously improving. The article emphasises the need for a structured approach and the integration of digital technologies with existing processes and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w-mag.com/news/6-steps-to-building-a-digital-supply-chain/" TargetMode="External"/><Relationship Id="rId11" Type="http://schemas.openxmlformats.org/officeDocument/2006/relationships/hyperlink" Target="https://www.bdo.com/insights/digital/supply-chain-4-0-6-ways-digital-transformation-is-transforming-the-supply-chain" TargetMode="External"/><Relationship Id="rId12" Type="http://schemas.openxmlformats.org/officeDocument/2006/relationships/hyperlink" Target="https://www.gartner.com/smarterwithgartner/3-steps-to-a-digital-supply-chain" TargetMode="External"/><Relationship Id="rId13" Type="http://schemas.openxmlformats.org/officeDocument/2006/relationships/hyperlink" Target="https://www.forbes.com/sites/strategyand/2017/03/21/industry-4-0-the-five-steps-towards-a-digital-supply-chain/" TargetMode="External"/><Relationship Id="rId14" Type="http://schemas.openxmlformats.org/officeDocument/2006/relationships/hyperlink" Target="https://blog.se.com/digital-transformation/2025/09/11/lessons-from-a-digital-supply-chain-5-steps-manufacturers-can-take-to-help-future-proof-operations/" TargetMode="External"/><Relationship Id="rId15" Type="http://schemas.openxmlformats.org/officeDocument/2006/relationships/hyperlink" Target="https://www.mckinsey.com/capabilities/operations/our-insights/digital-supply-chain-transformation-with-a-human-face" TargetMode="External"/><Relationship Id="rId16" Type="http://schemas.openxmlformats.org/officeDocument/2006/relationships/hyperlink" Target="https://www.gep.com/blog/technology/7-steps-to-transform-your-supply-chain-into-a-digital-and-intelligent-supply-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