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Accor leads hospitality sustainability shift through procurement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Accor, the journey from corporate commitments to day‑to‑day sustainability is being routed through its purchasing function, where choices about towels, soap and food become levers for measurable change. According to the original report, Astore, Accor’s global purchasing organisation, has made responsible procurement central to translating the group’s CSR targets into operational reality at hotel level.</w:t>
      </w:r>
      <w:r/>
    </w:p>
    <w:p>
      <w:r/>
      <w:r>
        <w:t>Caroline Tissot, Accor’s chief procurement officer, told SkiftX that “Without a responsible and forward‑thinking procurement function, delivering meaningful change and achieving genuine sustainability transformation is significantly more challenging , or maybe even impossible.” That philosophy underpins two linked priorities: widening the product and service offer so hotels can adopt greener options without operational compromise, and lifting supplier standards across environmental, social and ethical dimensions.</w:t>
      </w:r>
      <w:r/>
    </w:p>
    <w:p>
      <w:r/>
      <w:r>
        <w:t>The practical shifts have been concrete. Procurement steered a two‑year supplier collaboration to remove more than 50 single‑use plastic items from the guest experience across nearly 90 percent of Accor hotels , a move the company says encouraged suppliers to offer eco‑friendly alternatives more broadly. According to the original report, ensuring those alternatives are both operationally effective and price‑competitive has been essential to scaling uptake and supporting targets such as third‑party eco‑certifications for properties and a 60 percent cut in food waste by 2030.</w:t>
      </w:r>
      <w:r/>
    </w:p>
    <w:p>
      <w:r/>
      <w:r>
        <w:t>Astore has also formalised expectations for suppliers through Accor’s Responsible Procurement Charter. The charter, the group’s cornerstone for sustainable commercial relationships, requires suppliers to commit to standards on human rights, working conditions, ethics, health and safety, and environmental protection. The company said in a statement that the charter is systematically associated with purchasing and listing contracts to create a shared baseline across its supply base.</w:t>
      </w:r>
      <w:r/>
    </w:p>
    <w:p>
      <w:r/>
      <w:r>
        <w:t>Beyond contractual commitments, Accor has invested in tools and programmes to close capability gaps. Speaking to SkiftX, Tissot said the group “didn’t wait for suppliers to mature; we chose to act and help drive that maturity. Because nothing existed at this scale, we created everything ourselves: the methodology, the tools, the training.” The approach reportedly onboarded around 1,000 suppliers , representing roughly three quarters of Accor’s volumes , into a structured supply‑chain decarbonisation programme in under a year.</w:t>
      </w:r>
      <w:r/>
    </w:p>
    <w:p>
      <w:r/>
      <w:r>
        <w:t>That programme, branded internally as Achieving Net Zero Together, was recognised externally when Accor won the World Sustainable Travel &amp; Hospitality Award for supply‑chain decarbonisation in 2025. Industry data shows the initiative combines carbon‑maturity assessment, emissions‑reduction measures and promotion of low‑carbon offers to help hotels and suppliers lower Scope‑3 exposure while preserving resilience.</w:t>
      </w:r>
      <w:r/>
    </w:p>
    <w:p>
      <w:r/>
      <w:r>
        <w:t>Accor has also worked to expand industry alignment. The group co‑founded the Hospitality Alliance for Responsible Procurement (HARP) with several global hotel groups and purchasing organisations to harmonise evaluation methodologies and tools for supplier sustainability performance. According to the alliance’s partners, pooling assessment frameworks and best practices can accelerate change across hospitality supply chains more effectively than isolated company programmes.</w:t>
      </w:r>
      <w:r/>
    </w:p>
    <w:p>
      <w:r/>
      <w:r>
        <w:t>Procurement’s evolving remit is presented as a resilience play as much as an environmental one. The company said in a statement that by shifting procurement from a narrow cost‑control role to one focused on risk mitigation and supply security, hotels are better placed to manage price volatility, material shortages and geopolitical disruption , while also meeting growing guest demand for sustainable stays.</w:t>
      </w:r>
      <w:r/>
    </w:p>
    <w:p>
      <w:r/>
      <w:r>
        <w:t>Still, the model relies on sustained supplier engagement and verification. Astore continues to deploy supplier control plans and third‑party assessments to identify compliance risks, and it offers product ranges , including plastic‑free and circular solutions and responsibly sourced food and beverage options , intended to make sustainable operations practical for hundreds of properties.</w:t>
      </w:r>
      <w:r/>
    </w:p>
    <w:p>
      <w:r/>
      <w:r>
        <w:t>If Accor’s experience is a test case, it suggests that converting corporate sustainability pledges into measurable hotel‑level outcomes requires both commercial levers and capacity building across suppliers. The company claims its combined approach , contractual standards, sector collaboration through HARP, targeted decarbonisation tools and front‑line procurement support , can both reduce emissions and bolster business resilience as sustainability shifts from aspiration to everyday practice.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https://skift.com/2025/12/04/how-accor-is-turning-procurement-into-a-force-for-sustainable-change/</w:t>
        </w:r>
      </w:hyperlink>
      <w:r>
        <w:t xml:space="preserve"> - Please view link - unable to able to access data</w:t>
      </w:r>
      <w:r/>
    </w:p>
    <w:p>
      <w:pPr>
        <w:pStyle w:val="ListNumber"/>
        <w:spacing w:line="240" w:lineRule="auto"/>
        <w:ind w:left="720"/>
      </w:pPr>
      <w:r/>
      <w:hyperlink r:id="rId11">
        <w:r>
          <w:rPr>
            <w:color w:val="0000EE"/>
            <w:u w:val="single"/>
          </w:rPr>
          <w:t>https://www.astoreprocurement.com/en/dynamic-page/astores-commitment-ethical-and-sustainable-procurement-120130</w:t>
        </w:r>
      </w:hyperlink>
      <w:r>
        <w:t xml:space="preserve"> - Astore, Accor's global procurement organisation, is dedicated to ethical and sustainable procurement practices. They enforce strict ethical, environmental, and anti-corruption standards for their suppliers, focusing on reducing single-use plastics, cutting carbon emissions, offering eco-certified products, and enhancing supply chain transparency. Astore's decarbonisation strategy aims for net-zero emissions by assessing carbon maturity, reducing emissions, and promoting low-carbon suppliers. They also provide plastic-free and circular solutions for hotels, support responsible food and beverage sourcing, and assist hotels in obtaining sustainability certifications like Green Key and Green Globe.</w:t>
      </w:r>
      <w:r/>
    </w:p>
    <w:p>
      <w:pPr>
        <w:pStyle w:val="ListNumber"/>
        <w:spacing w:line="240" w:lineRule="auto"/>
        <w:ind w:left="720"/>
      </w:pPr>
      <w:r/>
      <w:hyperlink r:id="rId12">
        <w:r>
          <w:rPr>
            <w:color w:val="0000EE"/>
            <w:u w:val="single"/>
          </w:rPr>
          <w:t>https://press.accor.com/accor-announces-co-founding-of-hospitality-alliance-for-responsible-procurement-alongside-global-hotel-procurement-groups/?lang=en</w:t>
        </w:r>
      </w:hyperlink>
      <w:r>
        <w:t xml:space="preserve"> - Accor has co-founded the Hospitality Alliance for Responsible Procurement (HARP) with four global hotel groups—Hilton, IHG Hotels &amp; Resorts, Marriott International, and Radisson Hotel Group—alongside two global hospitality group purchasing organisations, Avendra and Entegra, and sustainability rating agency EcoVadis. HARP aims to improve supply chain sustainability performance by developing shared evaluation methodologies and tools, enabling companies to collaborate and drive best practices in responsible procurement across the hospitality industry.</w:t>
      </w:r>
      <w:r/>
    </w:p>
    <w:p>
      <w:pPr>
        <w:pStyle w:val="ListNumber"/>
        <w:spacing w:line="240" w:lineRule="auto"/>
        <w:ind w:left="720"/>
      </w:pPr>
      <w:r/>
      <w:hyperlink r:id="rId13">
        <w:r>
          <w:rPr>
            <w:color w:val="0000EE"/>
            <w:u w:val="single"/>
          </w:rPr>
          <w:t>https://group.accor.com/-/media/Corporate/Group/Documents/2023/04/28/Responsible_Procurement_Charter_vEN.pdf</w:t>
        </w:r>
      </w:hyperlink>
      <w:r>
        <w:t xml:space="preserve"> - Accor's Responsible Procurement Charter outlines the company's commitment to sustainable development and sets expectations for suppliers. It reflects Accor's intention to share its principles and commitments with all its suppliers, formalising expectations for companies with which the Group has direct or indirect business relationships. The Charter is the cornerstone of sustainable commercial relationships and is systematically associated with purchasing or listing contracts.</w:t>
      </w:r>
      <w:r/>
    </w:p>
    <w:p>
      <w:pPr>
        <w:pStyle w:val="ListNumber"/>
        <w:spacing w:line="240" w:lineRule="auto"/>
        <w:ind w:left="720"/>
      </w:pPr>
      <w:r/>
      <w:hyperlink r:id="rId14">
        <w:r>
          <w:rPr>
            <w:color w:val="0000EE"/>
            <w:u w:val="single"/>
          </w:rPr>
          <w:t>https://press.accor.com/accor-wins-world-sustainable-travel-amp-hospitality-award-for-supply-chain-decarbonization-program</w:t>
        </w:r>
      </w:hyperlink>
      <w:r>
        <w:t xml:space="preserve"> - Accor has won the World's Leading Climate Action Initiative category at the 2025 World Sustainable Travel &amp; Hospitality Awards for its high-impact supply chain decarbonisation program. Launched in 2024, the 'Achieving Net Zero Together' program addresses the challenge of reducing supply chain emissions by measuring carbon maturity, reducing emissions, and promoting low-carbon suppliers and offers. The program involves over 1,000 suppliers, representing 77% of Accor's total procurement volume, and has received strong feedback from suppliers.</w:t>
      </w:r>
      <w:r/>
    </w:p>
    <w:p>
      <w:pPr>
        <w:pStyle w:val="ListNumber"/>
        <w:spacing w:line="240" w:lineRule="auto"/>
        <w:ind w:left="720"/>
      </w:pPr>
      <w:r/>
      <w:hyperlink r:id="rId15">
        <w:r>
          <w:rPr>
            <w:color w:val="0000EE"/>
            <w:u w:val="single"/>
          </w:rPr>
          <w:t>https://support.ecovadis.com/hc/en-us/articles/10956096755986-What-is-the-Hospitality-Alliance-for-Responsible-Procurement-HARP</w:t>
        </w:r>
      </w:hyperlink>
      <w:r>
        <w:t xml:space="preserve"> - The Hospitality Alliance for Responsible Procurement (HARP) is an EcoVadis-powered sector initiative created in the first quarter of 2023 by a group of international hospitality companies and their key Global Procurement Organizations: Accor, Hilton, IHG Hotels &amp; Resorts, Marriott International, Radisson Hotel Group, Avendra, and Entegra. The core mission of this group is to accelerate positive impact across the industry by improving the sustainability performance of suppliers and enhancing actions to support environmental, human, and economic health and vitality practices over time.</w:t>
      </w:r>
      <w:r/>
    </w:p>
    <w:p>
      <w:pPr>
        <w:pStyle w:val="ListNumber"/>
        <w:spacing w:line="240" w:lineRule="auto"/>
        <w:ind w:left="720"/>
      </w:pPr>
      <w:r/>
      <w:hyperlink r:id="rId16">
        <w:r>
          <w:rPr>
            <w:color w:val="0000EE"/>
            <w:u w:val="single"/>
          </w:rPr>
          <w:t>https://www.sodexo.com/news/newsroom/2023/entegra-and-leading-hospitality-giants-announce-the-launch-of-the-harp</w:t>
        </w:r>
      </w:hyperlink>
      <w:r>
        <w:t xml:space="preserve"> - Entegra, a Sodexo company, has joined forces with five global hotel companies—Accor, Hilton, IHG Hotels &amp; Resorts, Marriott International, and Radisson Hotel Group—and global hospitality group purchasing organisation Avendra to launch the Hospitality Alliance for Responsible Procurement (HARP). The alliance aims to accelerate positive impact across the hospitality industry by improving the sustainability performance of suppliers through a collaborative approach, using EcoVadis' sustainability assessment platform to rate hotel suppliers and identify providers that contribute to sustainable procurement practices and eco-friendly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kift.com/2025/12/04/how-accor-is-turning-procurement-into-a-force-for-sustainable-change/" TargetMode="External"/><Relationship Id="rId11" Type="http://schemas.openxmlformats.org/officeDocument/2006/relationships/hyperlink" Target="https://www.astoreprocurement.com/en/dynamic-page/astores-commitment-ethical-and-sustainable-procurement-120130" TargetMode="External"/><Relationship Id="rId12" Type="http://schemas.openxmlformats.org/officeDocument/2006/relationships/hyperlink" Target="https://press.accor.com/accor-announces-co-founding-of-hospitality-alliance-for-responsible-procurement-alongside-global-hotel-procurement-groups/?lang=en" TargetMode="External"/><Relationship Id="rId13" Type="http://schemas.openxmlformats.org/officeDocument/2006/relationships/hyperlink" Target="https://group.accor.com/-/media/Corporate/Group/Documents/2023/04/28/Responsible_Procurement_Charter_vEN.pdf" TargetMode="External"/><Relationship Id="rId14" Type="http://schemas.openxmlformats.org/officeDocument/2006/relationships/hyperlink" Target="https://press.accor.com/accor-wins-world-sustainable-travel-amp-hospitality-award-for-supply-chain-decarbonization-program" TargetMode="External"/><Relationship Id="rId15" Type="http://schemas.openxmlformats.org/officeDocument/2006/relationships/hyperlink" Target="https://support.ecovadis.com/hc/en-us/articles/10956096755986-What-is-the-Hospitality-Alliance-for-Responsible-Procurement-HARP" TargetMode="External"/><Relationship Id="rId16" Type="http://schemas.openxmlformats.org/officeDocument/2006/relationships/hyperlink" Target="https://www.sodexo.com/news/newsroom/2023/entegra-and-leading-hospitality-giants-announce-the-launch-of-the-har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