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Dubai's ORA Developers pioneers centralised digital procurement to boost regional growth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Dubai-based ORA Developers has begun rolling out a unified digital procurement platform from JAGGAER to standardise supplier management, tighten tender transparency and support its expansion across markets including Egypt, Cyprus, Greece, Grenada, Pakistan, the UAE, Iraq and Tunisia, according to an announcement by ORA published on Zawya.</w:t>
      </w:r>
      <w:r/>
    </w:p>
    <w:p>
      <w:r/>
      <w:r>
        <w:t>The move, framed by ORA as a bid to modernise procurement into a strategic driver of operational excellence, is intended to centralise supplier performance evaluation so the group can identify high-performing partners across geographies and apply consistent sourcing standards to projects ranging from high-end residential to hospitality. The platform also introduces audited, fully digital tender processes intended to help the group navigate varied local regulatory regimes while strengthening governance and supply‑chain resilience, the announcement said.</w:t>
      </w:r>
      <w:r/>
    </w:p>
    <w:p>
      <w:r/>
      <w:r>
        <w:t>According to JAGGAER’s press materials, the agreement follows an exclusive signing in May 2024 to implement the vendor’s source‑to‑pay suite, JAGGAER ONE, and reflects a wider industry rationale for digital procurement: faster cycle times, improved supplier collaboration and clearer data to drive repeatable sourcing decisions. The vendor’s recent product enhancements, including a redesigned user interface and automated data capture features, are presented as enabling tools for multinational teams to reduce manual effort and error when processing invoices and managing global supplier lists.</w:t>
      </w:r>
      <w:r/>
    </w:p>
    <w:p>
      <w:r/>
      <w:r>
        <w:t>JAGGAER points to customer examples to illustrate potential gains: a case study cited by the company showed another enterprise saving substantial administrative hours and increasing its share of certified suppliers after deploying JAGGAER’s tools. JAGGAER also highlights a partnership with integration specialist Workato that, it says, eases connections between its platform and large ERP and data systems, an important capability for developers operating across multiple jurisdictions and legacy systems.</w:t>
      </w:r>
      <w:r/>
    </w:p>
    <w:p>
      <w:r/>
      <w:r>
        <w:t>ORA says it will leverage the platform to accelerate responsible sourcing, embedding sustainability criteria into onboarding and supplier evaluation to support eco‑friendly materials, supplier diversity and measurable ESG procurement indicators. Industry observers note that embedding sustainability checks early in supplier selection can both reduce project risk and support regulatory and investor reporting requirements.</w:t>
      </w:r>
      <w:r/>
    </w:p>
    <w:p>
      <w:r/>
      <w:r>
        <w:t>JAGGAER framed ORA’s adoption as a potential sector benchmark. “ORA is creating a benchmark for how real estate and construction companies can use digital procurement to unlock efficiency, transparency and resilience at scale,” said Troy Meyers, Chief Customer Officer at JAGGAER. “Their approach demonstrates how a modern, data-driven procurement model can support business expansion while improving supplier collaboration and sustainability outcomes. We are proud to support ORA on this transformation.”</w:t>
      </w:r>
      <w:r/>
    </w:p>
    <w:p>
      <w:r/>
      <w:r>
        <w:t>The announcement stopped short of quantifying expected savings or timetable for full roll‑out. Analysts say measurable benefits from procurement digitalisation typically accrue as supplier master data, contract repositories and tender workflows are harmonised and integrated with ERP and project-management systems, work that can take months to complete across multi‑country portfolios. ORA’s stated asset base and pipeline of mixed residential, commercial and hospitality projects make it a test case for whether a centralised procurement model can deliver consistent quality and timelier project delivery across diverse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https://www.zawya.com/en/press-release/companies-news/ora-developers-targets-double-digit-reduction-in-sourcing-and-supplier-onboarding-with-jaggaer-deployment-d5vidkwj</w:t>
        </w:r>
      </w:hyperlink>
      <w:r>
        <w:t xml:space="preserve"> - Please view link - unable to able to access data</w:t>
      </w:r>
      <w:r/>
    </w:p>
    <w:p>
      <w:pPr>
        <w:pStyle w:val="ListNumber"/>
        <w:spacing w:line="240" w:lineRule="auto"/>
        <w:ind w:left="720"/>
      </w:pPr>
      <w:r/>
      <w:hyperlink r:id="rId11">
        <w:r>
          <w:rPr>
            <w:color w:val="0000EE"/>
            <w:u w:val="single"/>
          </w:rPr>
          <w:t>https://www.jaggaer.com/press-release/ora-developers-jaggaer-deployment-sourcing-supplier-onboarding</w:t>
        </w:r>
      </w:hyperlink>
      <w:r>
        <w:t xml:space="preserve"> - JAGGAER has partnered with ORA Developers to implement a unified digital procurement solution, aiming to streamline sourcing, enhance supplier collaboration, and improve visibility across ORA's international operations. This deployment supports ORA's rapid growth and modernises procurement as a strategic driver of operational excellence. The platform enables ORA to standardise supplier performance evaluation, identify high-performing partners globally, and ensure consistent quality in its developments. Additionally, JAGGAER's sourcing and supplier management capabilities bring transparency to tendering processes, improving internal governance and strengthening the resilience of ORA's global supply chain. The platform also supports ORA's commitment to responsible sourcing by assessing suppliers on sustainability criteria during onboarding and evaluation. (</w:t>
      </w:r>
      <w:hyperlink r:id="rId12">
        <w:r>
          <w:rPr>
            <w:color w:val="0000EE"/>
            <w:u w:val="single"/>
          </w:rPr>
          <w:t>jaggaer.com</w:t>
        </w:r>
      </w:hyperlink>
      <w:r>
        <w:t>)</w:t>
      </w:r>
      <w:r/>
    </w:p>
    <w:p>
      <w:pPr>
        <w:pStyle w:val="ListNumber"/>
        <w:spacing w:line="240" w:lineRule="auto"/>
        <w:ind w:left="720"/>
      </w:pPr>
      <w:r/>
      <w:hyperlink r:id="rId13">
        <w:r>
          <w:rPr>
            <w:color w:val="0000EE"/>
            <w:u w:val="single"/>
          </w:rPr>
          <w:t>https://www.jaggaer.com/press-release/signing-with-leading-egyptian-developer</w:t>
        </w:r>
      </w:hyperlink>
      <w:r>
        <w:t xml:space="preserve"> - In May 2024, JAGGAER signed an exclusive deal with ORA Developers, a leading Egyptian real estate developer, to implement JAGGAER's source-to-pay platform, JAGGAER ONE. This partnership aims to transform ORA's sourcing and supplier management processes, enabling better sourcing decisions, faster cycle times, and streamlined data processes for enhanced collaboration and supplier relationships. Heidi Hisham, Procurement Manager at ORA Developers, highlighted the platform's ability to develop a transparent environment with consistent and repeatable processes, driving additional value and standardised approval throughout the sourcing process. (</w:t>
      </w:r>
      <w:hyperlink r:id="rId14">
        <w:r>
          <w:rPr>
            <w:color w:val="0000EE"/>
            <w:u w:val="single"/>
          </w:rPr>
          <w:t>jaggaer.com</w:t>
        </w:r>
      </w:hyperlink>
      <w:r>
        <w:t>)</w:t>
      </w:r>
      <w:r/>
    </w:p>
    <w:p>
      <w:pPr>
        <w:pStyle w:val="ListNumber"/>
        <w:spacing w:line="240" w:lineRule="auto"/>
        <w:ind w:left="720"/>
      </w:pPr>
      <w:r/>
      <w:hyperlink r:id="rId15">
        <w:r>
          <w:rPr>
            <w:color w:val="0000EE"/>
            <w:u w:val="single"/>
          </w:rPr>
          <w:t>https://www.jaggaer.com/press-release/jaggaer-cosentino-digital-transformation-procurement</w:t>
        </w:r>
      </w:hyperlink>
      <w:r>
        <w:t xml:space="preserve"> - JAGGAER has accelerated Cosentino's digital transformation by implementing new procurement features that have saved the company 700 man-hours annually on administrative tasks and increased its share of certified suppliers by 20%. Cosentino, a Spanish family-owned company and world leader in the production of surfaces for architecture and design, highlighted the flexibility achieved through JAGGAER's technology, delivering a fast and dynamic experience while minimising bureaucracy and adapting to the company's strategic direction. (</w:t>
      </w:r>
      <w:hyperlink r:id="rId16">
        <w:r>
          <w:rPr>
            <w:color w:val="0000EE"/>
            <w:u w:val="single"/>
          </w:rPr>
          <w:t>jaggaer.com</w:t>
        </w:r>
      </w:hyperlink>
      <w:r>
        <w:t>)</w:t>
      </w:r>
      <w:r/>
    </w:p>
    <w:p>
      <w:pPr>
        <w:pStyle w:val="ListNumber"/>
        <w:spacing w:line="240" w:lineRule="auto"/>
        <w:ind w:left="720"/>
      </w:pPr>
      <w:r/>
      <w:hyperlink r:id="rId17">
        <w:r>
          <w:rPr>
            <w:color w:val="0000EE"/>
            <w:u w:val="single"/>
          </w:rPr>
          <w:t>https://www.jaggaer.com/press-release/jaggaer-release-21-1</w:t>
        </w:r>
      </w:hyperlink>
      <w:r>
        <w:t xml:space="preserve"> - JAGGAER's 21.1 release introduces a new user interface designed to enhance procurement efficiency. The update includes significant enhancements in category management, supplier management, sourcing, contracts management, and eProcurement, along with strong new globalisation features to ease the burden on multinational procurement teams. A notable innovation is JAGGAER Digital Capture, which combines embedded optical character recognition (OCR) and machine learning technologies to automate the capture and extraction of invoice data from non-digital sources, reducing processing time and costs while eliminating human error. (</w:t>
      </w:r>
      <w:hyperlink r:id="rId18">
        <w:r>
          <w:rPr>
            <w:color w:val="0000EE"/>
            <w:u w:val="single"/>
          </w:rPr>
          <w:t>jaggaer.com</w:t>
        </w:r>
      </w:hyperlink>
      <w:r>
        <w:t>)</w:t>
      </w:r>
      <w:r/>
    </w:p>
    <w:p>
      <w:pPr>
        <w:pStyle w:val="ListNumber"/>
        <w:spacing w:line="240" w:lineRule="auto"/>
        <w:ind w:left="720"/>
      </w:pPr>
      <w:r/>
      <w:hyperlink r:id="rId19">
        <w:r>
          <w:rPr>
            <w:color w:val="0000EE"/>
            <w:u w:val="single"/>
          </w:rPr>
          <w:t>https://www.jaggaer.com/partners/workato/</w:t>
        </w:r>
      </w:hyperlink>
      <w:r>
        <w:t xml:space="preserve"> - JAGGAER has partnered with Workato, a leading automation and integration platform as a service (iPaaS) provider, to speed up the time to value for customers and system integrator partners. This collaboration enables seamless integration of JAGGAER One Autonomous Commerce platform with various enterprise software, including global ERP vendors and data service providers. Workato's platform provides over 1,000 third-party app connectors, allowing JAGGAER to address customer integration needs more efficiently and cost-effectively. (</w:t>
      </w:r>
      <w:hyperlink r:id="rId20">
        <w:r>
          <w:rPr>
            <w:color w:val="0000EE"/>
            <w:u w:val="single"/>
          </w:rPr>
          <w:t>jaggaer.com</w:t>
        </w:r>
      </w:hyperlink>
      <w:r>
        <w:t>)</w:t>
      </w:r>
      <w:r/>
    </w:p>
    <w:p>
      <w:pPr>
        <w:pStyle w:val="ListNumber"/>
        <w:spacing w:line="240" w:lineRule="auto"/>
        <w:ind w:left="720"/>
      </w:pPr>
      <w:r/>
      <w:hyperlink r:id="rId21">
        <w:r>
          <w:rPr>
            <w:color w:val="0000EE"/>
            <w:u w:val="single"/>
          </w:rPr>
          <w:t>https://www.businesswire.com/news/home/20250513604127/en/JAGGAER-Accelerates-Cosentinos-Digital-Transformation-With-New-Procurement-Features</w:t>
        </w:r>
      </w:hyperlink>
      <w:r>
        <w:t xml:space="preserve"> - JAGGAER has bolstered the digitalisation of procurement processes at Cosentino, a Spanish family-owned company and world leader in the production of surfaces for architecture and design. The implementation of JAGGAER's technology has enabled Cosentino to enhance and strengthen capabilities within its strategic Procurement Department, delivering a fast and dynamic experience while minimising bureaucracy and adapting to the company's strategic direction. (</w:t>
      </w:r>
      <w:hyperlink r:id="rId22">
        <w:r>
          <w:rPr>
            <w:color w:val="0000EE"/>
            <w:u w:val="single"/>
          </w:rPr>
          <w:t>businesswire.com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ora-developers-targets-double-digit-reduction-in-sourcing-and-supplier-onboarding-with-jaggaer-deployment-d5vidkwj" TargetMode="External"/><Relationship Id="rId11" Type="http://schemas.openxmlformats.org/officeDocument/2006/relationships/hyperlink" Target="https://www.jaggaer.com/press-release/ora-developers-jaggaer-deployment-sourcing-supplier-onboarding" TargetMode="External"/><Relationship Id="rId12" Type="http://schemas.openxmlformats.org/officeDocument/2006/relationships/hyperlink" Target="https://www.jaggaer.com/press-release/ora-developers-jaggaer-deployment-sourcing-supplier-onboarding?utm_source=openai" TargetMode="External"/><Relationship Id="rId13" Type="http://schemas.openxmlformats.org/officeDocument/2006/relationships/hyperlink" Target="https://www.jaggaer.com/press-release/signing-with-leading-egyptian-developer" TargetMode="External"/><Relationship Id="rId14" Type="http://schemas.openxmlformats.org/officeDocument/2006/relationships/hyperlink" Target="https://www.jaggaer.com/press-release/signing-with-leading-egyptian-developer?utm_source=openai" TargetMode="External"/><Relationship Id="rId15" Type="http://schemas.openxmlformats.org/officeDocument/2006/relationships/hyperlink" Target="https://www.jaggaer.com/press-release/jaggaer-cosentino-digital-transformation-procurement" TargetMode="External"/><Relationship Id="rId16" Type="http://schemas.openxmlformats.org/officeDocument/2006/relationships/hyperlink" Target="https://www.jaggaer.com/press-release/jaggaer-cosentino-digital-transformation-procurement?utm_source=openai" TargetMode="External"/><Relationship Id="rId17" Type="http://schemas.openxmlformats.org/officeDocument/2006/relationships/hyperlink" Target="https://www.jaggaer.com/press-release/jaggaer-release-21-1" TargetMode="External"/><Relationship Id="rId18" Type="http://schemas.openxmlformats.org/officeDocument/2006/relationships/hyperlink" Target="https://www.jaggaer.com/press-release/jaggaer-release-21-1?utm_source=openai" TargetMode="External"/><Relationship Id="rId19" Type="http://schemas.openxmlformats.org/officeDocument/2006/relationships/hyperlink" Target="https://www.jaggaer.com/partners/workato/" TargetMode="External"/><Relationship Id="rId20" Type="http://schemas.openxmlformats.org/officeDocument/2006/relationships/hyperlink" Target="https://www.jaggaer.com/partners/workato/?utm_source=openai" TargetMode="External"/><Relationship Id="rId21" Type="http://schemas.openxmlformats.org/officeDocument/2006/relationships/hyperlink" Target="https://www.businesswire.com/news/home/20250513604127/en/JAGGAER-Accelerates-Cosentinos-Digital-Transformation-With-New-Procurement-Features" TargetMode="External"/><Relationship Id="rId22" Type="http://schemas.openxmlformats.org/officeDocument/2006/relationships/hyperlink" Target="https://www.businesswire.com/news/home/20250513604127/en/JAGGAER-Accelerates-Cosentinos-Digital-Transformation-With-New-Procurement-Featur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