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Revalize launches global partnership programme to drive manufacturing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Revalize has launched a global partner programme it says will help manufacturers and channel partners accelerate digital transformation and expand into new markets.</w:t>
      </w:r>
      <w:r/>
    </w:p>
    <w:p>
      <w:r/>
      <w:r>
        <w:t>According to the announcement, the Revalize Partner Program provides a structured framework of tools, enablement and joint go-to-market opportunities intended to let partners cross-sell the vendor’s CAD, PLM and CPQ portfolio and pursue wider account value. The company said the programme emphasises a “collaborative growth model” and offers access to what it described as a broad, best-in-class software portfolio and a global partner network.</w:t>
      </w:r>
      <w:r/>
    </w:p>
    <w:p>
      <w:r/>
      <w:r>
        <w:t>“In an industry facing expanding complexity and demand for speed to market, partnerships have become increasingly important to ensure manufacturers receive the value they require to succeed,” said Mike Sabin, CEO of Revalize. The firm said the programme will equip partners with “the tools, insights, and enablement they need to excel in their markets, unlock new revenue streams, and ultimately deliver measurably better results for their customers.” Dr Philipp Uscharewitz, Global Channel Partner Director at Revalize, added that “Partnership is more than a business model; it is a mindset.”</w:t>
      </w:r>
      <w:r/>
    </w:p>
    <w:p>
      <w:r/>
      <w:r>
        <w:t>The move follows a period of rapid consolidation and investment for the company. Revalize has disclosed significant private equity backing and minority investment that the company says will fuel expansion, alongside a series of acquisitions intended to broaden its solution set and European footprint. The firm described these steps as part of a strategy to extend sector-specific revenue operations and to scale engineering and product lifecycle capabilities for manufacturers, distributors and specifiers.</w:t>
      </w:r>
      <w:r/>
    </w:p>
    <w:p>
      <w:r/>
      <w:r>
        <w:t>Revalize’s own research, the company said, underpins the timing of the programme. The firm reported high planned rates of new technology adoption among manufacturers and growing software budgets and headcounts, and warned that geopolitical and supply‑chain pressures are reshaping buying priorities, trends it says increase demand for integrated, compliance-ready solutions across industries such as food and beverage, energy and engineering.</w:t>
      </w:r>
      <w:r/>
    </w:p>
    <w:p>
      <w:r/>
      <w:r>
        <w:t>Industry analysts and channel specialists caution that partner programmes often succeed only when incentives, certification and support models are clearly aligned with partner economics and customer outcomes. Observers note that many software vendors promise broad enablement but that the differentiator is consistent investment in partner training, integration support and co-sell resources. Revalize has committed to shared resources and enablement; how those commitments translate into measurable pipeline and closed deals for partners will be the main test.</w:t>
      </w:r>
      <w:r/>
    </w:p>
    <w:p>
      <w:r/>
      <w:r>
        <w:t>The company also emphasised scale in its announcement, noting a global customer base and private equity ownership that it said will help accelerate roll‑out of partner initiatives. Revalize presented the programme as part of a longer-term effort to position partners to capitalise on technology-driven growth opportunities across the manufacturing value chain.</w:t>
      </w:r>
      <w:r/>
    </w:p>
    <w:p>
      <w:r/>
      <w:r>
        <w:t>Further details on partner tiers, certification pathways and commercial terms were not included in the announcement. Revalize said interested parties can learn more through its partner pages and forthcoming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https://www.prnewswire.com/news-releases/revalize-introduces-partner-program-to-empower-industry-collaboration-and-sustainable-growth-302659310.html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https://www.prnewswire.com/news-releases/revalize-introduces-partner-program-to-empower-industry-collaboration-and-sustainable-growth-302659310.html</w:t>
        </w:r>
      </w:hyperlink>
      <w:r>
        <w:t xml:space="preserve"> - Revalize, a global leader in CAD, CPQ, and PLM software solutions for manufacturers, has launched its Partner Program to help partners unlock new growth opportunities and navigate challenges in the manufacturing sector. The program offers a structured framework for collaborative growth, combining advanced tools, shared expertise, and opportunities for partners to expand their global market reach. Key benefits include access to a comprehensive software portfolio, a collaborative growth model, and global market expansion. The program aims to equip partners with the tools, insights, and enablement needed to excel in their markets and deliver better results for their customers.</w:t>
      </w:r>
      <w:r/>
    </w:p>
    <w:p>
      <w:pPr>
        <w:pStyle w:val="ListNumber"/>
        <w:spacing w:line="240" w:lineRule="auto"/>
        <w:ind w:left="720"/>
      </w:pPr>
      <w:r/>
      <w:hyperlink r:id="rId11">
        <w:r>
          <w:rPr>
            <w:color w:val="0000EE"/>
            <w:u w:val="single"/>
          </w:rPr>
          <w:t>https://www.prnewswire.com/news-releases/revalize-secures-significant-minority-investment-from-hg-and-further-expands-operations-in-europe-with-three-new-acquisitions-301426018.html</w:t>
        </w:r>
      </w:hyperlink>
      <w:r>
        <w:t xml:space="preserve"> - Revalize, a leader in sector-specific revenue operations software for manufacturers, has secured a significant minority investment from Hg, a leading software and services investor. This investment is expected to accelerate Revalize's growth and support its expansion in Europe. As part of the transaction, Revalize announced the planned acquisition of three European software companies: PROCAD Group in Germany, SpecPage in Switzerland, and TENADO in Germany. These acquisitions aim to extend Revalize's solution portfolio and European operations, enhancing its position in the market.</w:t>
      </w:r>
      <w:r/>
    </w:p>
    <w:p>
      <w:pPr>
        <w:pStyle w:val="ListNumber"/>
        <w:spacing w:line="240" w:lineRule="auto"/>
        <w:ind w:left="720"/>
      </w:pPr>
      <w:r/>
      <w:hyperlink r:id="rId12">
        <w:r>
          <w:rPr>
            <w:color w:val="0000EE"/>
            <w:u w:val="single"/>
          </w:rPr>
          <w:t>https://www.manufacturingtomorrow.com/news/2025/02/11/new-research-from-revalize-predicts-major-technology-driven-growth-for-the-manufacturing-industry-in-2025-and-beyond/24282/</w:t>
        </w:r>
      </w:hyperlink>
      <w:r>
        <w:t xml:space="preserve"> - Revalize has released new research predicting significant technology-driven growth for the manufacturing industry in 2025 and beyond. The report highlights that 91% of organizations plan to adopt new technologies, tools, or software in the next 12 months. Additionally, 70% of respondents reported an increase in their organization's software budget compared to the previous year, and 57% have increased their team's headcount. The research also indicates that AI is expected to have a major impact on the industry by 2050, with 28% of respondents anticipating significant effects.</w:t>
      </w:r>
      <w:r/>
    </w:p>
    <w:p>
      <w:pPr>
        <w:pStyle w:val="ListNumber"/>
        <w:spacing w:line="240" w:lineRule="auto"/>
        <w:ind w:left="720"/>
      </w:pPr>
      <w:r/>
      <w:hyperlink r:id="rId13">
        <w:r>
          <w:rPr>
            <w:color w:val="0000EE"/>
            <w:u w:val="single"/>
          </w:rPr>
          <w:t>https://www.prnewswire.com/news-releases/new-revalize-research-finds-us-among-top-3-markets-global-manufacturers-are-exiting-amid-tariffs-and-economic-uncertainty-302557259.html</w:t>
        </w:r>
      </w:hyperlink>
      <w:r>
        <w:t xml:space="preserve"> - Revalize has released new research revealing how geopolitical tensions, including tariffs, trade disputes, and ongoing military conflicts, are reshaping manufacturing strategies and operations. The report highlights that 85% of global manufacturers are restructuring supply chain strategies in response to geopolitical instability. Additionally, more than half of global manufacturers (53%) are experiencing increased production costs due to recent geopolitical events, and 50% of global respondents are facing higher overall costs linked to new tariffs and global compliance regulations.</w:t>
      </w:r>
      <w:r/>
    </w:p>
    <w:p>
      <w:pPr>
        <w:pStyle w:val="ListNumber"/>
        <w:spacing w:line="240" w:lineRule="auto"/>
        <w:ind w:left="720"/>
      </w:pPr>
      <w:r/>
      <w:hyperlink r:id="rId14">
        <w:r>
          <w:rPr>
            <w:color w:val="0000EE"/>
            <w:u w:val="single"/>
          </w:rPr>
          <w:t>https://www.prnewswire.com/news-releases/revalize-expands-portfolio-with-new-acquisitions-301365538.html</w:t>
        </w:r>
      </w:hyperlink>
      <w:r>
        <w:t xml:space="preserve"> - Revalize, the worldwide leader in sector-specific revenue operations software for manufacturers, has expanded its solution portfolio through the acquisition of four companies: Attainia Holdings, Inc.; BCA Technologies, Inc.; LeadMethod, Inc.; and MicroD, LLC. These acquisitions extend Revalize's reach in both manufacturing sectors and revenue operations functionality, reinforcing its leadership position in sector-specific revenue operations solutions for manufacturers, their distributors, and their specifiers.</w:t>
      </w:r>
      <w:r/>
    </w:p>
    <w:p>
      <w:pPr>
        <w:pStyle w:val="ListNumber"/>
        <w:spacing w:line="240" w:lineRule="auto"/>
        <w:ind w:left="720"/>
      </w:pPr>
      <w:r/>
      <w:hyperlink r:id="rId15">
        <w:r>
          <w:rPr>
            <w:color w:val="0000EE"/>
            <w:u w:val="single"/>
          </w:rPr>
          <w:t>https://www.ta.com/portfolio/investments/revalize/</w:t>
        </w:r>
      </w:hyperlink>
      <w:r>
        <w:t xml:space="preserve"> - Revalize is a leading provider of sector-specific software that helps manufacturers optimize revenue operations. The company offers a specialized SaaS platform for design applications, engineering simulations, product selection, visualization, data analytics, and configure, price, quote (CPQ) solutions. Headquartered in Jacksonville, FL, Revalize serves over 15,000 customers across the globe. The company is backed by TA Associates, a leading global growth private equity firm, and Hg, a leading software and services investor.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valize-introduces-partner-program-to-empower-industry-collaboration-and-sustainable-growth-302659310.html" TargetMode="External"/><Relationship Id="rId11" Type="http://schemas.openxmlformats.org/officeDocument/2006/relationships/hyperlink" Target="https://www.prnewswire.com/news-releases/revalize-secures-significant-minority-investment-from-hg-and-further-expands-operations-in-europe-with-three-new-acquisitions-301426018.html" TargetMode="External"/><Relationship Id="rId12" Type="http://schemas.openxmlformats.org/officeDocument/2006/relationships/hyperlink" Target="https://www.manufacturingtomorrow.com/news/2025/02/11/new-research-from-revalize-predicts-major-technology-driven-growth-for-the-manufacturing-industry-in-2025-and-beyond/24282/" TargetMode="External"/><Relationship Id="rId13" Type="http://schemas.openxmlformats.org/officeDocument/2006/relationships/hyperlink" Target="https://www.prnewswire.com/news-releases/new-revalize-research-finds-us-among-top-3-markets-global-manufacturers-are-exiting-amid-tariffs-and-economic-uncertainty-302557259.html" TargetMode="External"/><Relationship Id="rId14" Type="http://schemas.openxmlformats.org/officeDocument/2006/relationships/hyperlink" Target="https://www.prnewswire.com/news-releases/revalize-expands-portfolio-with-new-acquisitions-301365538.html" TargetMode="External"/><Relationship Id="rId15" Type="http://schemas.openxmlformats.org/officeDocument/2006/relationships/hyperlink" Target="https://www.ta.com/portfolio/investments/reval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