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portals are transforming procurement with rapid ROI and strategic value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supply management teams report average returns of 731%, returning $7.31 for every dollar invested, the conversation about procurement technology shifts from cost containment to value creation. According to the HICX blog, supplier portals are central to that shift: positioned as an “experience layer,” they simplify vendor interaction with internal systems, lift engagement tenfold and accelerate the pathway from digital investment to measurable ROI. What follows is a practical synthesis of proven strategies, common pitfalls and selection criteria procurement leaders can use to maximise supplier-portal value.</w:t>
      </w:r>
      <w:r/>
    </w:p>
    <w:p>
      <w:r/>
      <w:r>
        <w:t>Why supplier portals matter Supplier portals centralise communication, documentation and workflows in a single, browser-accessible hub. The HICX analysis highlights several immediate operational impacts: dramatic reductions in processing time (from days to hours), fewer manual tasks, faster onboarding and substantial cuts in supplier inquiries. Industry commentators echo this view: Spendflo notes portals give suppliers real-time access to payment status and documents, while Lasso Supply Chain emphasises the collaboration gains achieved when teams share a single source of truth.</w:t>
      </w:r>
      <w:r/>
    </w:p>
    <w:p>
      <w:r/>
      <w:r>
        <w:t>Taken together, these capabilities shift the role of procurement teams away from administrative coordination towards strategic supplier management, freeing resources for category strategy, risk mitigation and supplier development.</w:t>
      </w:r>
      <w:r/>
    </w:p>
    <w:p>
      <w:r/>
      <w:r>
        <w:t>Measurable benefits and the business case Portals deliver both quantitative and qualitative benefits. HICX cites typical KPIs organisations should track: processing-time reduction, error-rate decline, shorter onboarding durations and faster invoice processing. TechnologyMatch adds that many organisations see positive ROI within 12–18 months, while HICX recommends expecting initial returns in 6–12 months and full realisation over 18–24 months.</w:t>
      </w:r>
      <w:r/>
    </w:p>
    <w:p>
      <w:r/>
      <w:r>
        <w:t>Beyond operational metrics, portals improve cash flow and supplier relations: automated invoice validation and visibility into payment status accelerate cycles and reduce disputes; consistent processes and audit trails cut compliance risk and the cost of regulatory breaches. Spendflo and ImpigerTech both highlight cost and time savings from reduced manual workloads and improved compliance reporting.</w:t>
      </w:r>
      <w:r/>
    </w:p>
    <w:p>
      <w:r/>
      <w:r>
        <w:t>Integration, EDI and hybrid models A supplier portal is most effective when it is part of a unified ecosystem. The HICX piece underlines ERP integration as essential: automatic synchronisation of purchase orders, invoices, inventory and delivery schedules reduces duplicate entry and improves data integrity. A LinkedIn analysis on vendor-ERP integration similarly stresses the strategic advantage of real-time workflows between portals and core financial systems.</w:t>
      </w:r>
      <w:r/>
    </w:p>
    <w:p>
      <w:r/>
      <w:r>
        <w:t>Portals and Electronic Data Interchange (EDI) are complementary. HICX frames portals as the accessible, low-barrier option for smaller or less-technical suppliers, while EDI remains the efficiency choice for high-volume, system-to-system transactions. A pragmatic hybrid approach, portals for broad supplier engagement, EDI for large trading partners, often yields the best mix of participation and straight-through processing.</w:t>
      </w:r>
      <w:r/>
    </w:p>
    <w:p>
      <w:r/>
      <w:r>
        <w:t>Design and adoption: the human factors Technology alone will not deliver ROI. HICX and other guides identify integration complexity, change management and “portal fatigue” as the biggest barriers. Best practice includes phased rollouts, pilot programmes with key suppliers, dedicated change-management teams, comprehensive documentation and training, and responsive vendor support. User-centred design, mobile responsiveness, intuitive navigation and clear self-service features, accelerates adoption and reduces support overhead, a point reinforced by Axis Intelligence’s comparative vendor reviews.</w:t>
      </w:r>
      <w:r/>
    </w:p>
    <w:p>
      <w:r/>
      <w:r>
        <w:t>Compliance, security and governance Supplier portals can automate compliance workflows and preserve tamper-proof audit trails, reducing the administrative burden of regulatory monitoring. HICX warns, however, that expanding data exposure increases security responsibilities; organisations must build robust security frameworks, continuous monitoring and jurisdiction-aware controls. ImpigerTech and Spendflo both emphasise the importance of integrated certification tracking, automated validations and standardised reporting for audit readiness.</w:t>
      </w:r>
      <w:r/>
    </w:p>
    <w:p>
      <w:r/>
      <w:r>
        <w:t>Common implementation pitfalls Frequent pitfalls include under‑estimating integration effort, failing to segment suppliers by capability, neglecting governance and skipping realistic TCO analysis. HICX recommends a clear integration roadmap, flexible onboarding processes that accommodate varying supplier maturity and ongoing performance monitoring. TechnologyMatch and Axis Intelligence add that total cost of ownership assessments must include implementation, maintenance, training and upgrade costs to avoid surprise overruns.</w:t>
      </w:r>
      <w:r/>
    </w:p>
    <w:p>
      <w:r/>
      <w:r>
        <w:t>Selecting the right portal Procurement leaders should evaluate portals against a structured framework that prioritises: - Integration capabilities with existing ERP and finance systems. - Scalability and flexible pricing that support network growth without disproportionate cost. - User experience, including supplier self-service and mobile accessibility. - Core features such as real-time analytics, automated workflows, document management and performance scorecards. - Vendor support, implementation services and product roadmaps.</w:t>
      </w:r>
      <w:r/>
    </w:p>
    <w:p>
      <w:r/>
      <w:r>
        <w:t>Axis Intelligence’s 2025 vendor comparisons provide practical feature benchmarking for procurement teams assessing market options, while HICX stresses strategic alignment with broader digital-transformation goals.</w:t>
      </w:r>
      <w:r/>
    </w:p>
    <w:p>
      <w:r/>
      <w:r>
        <w:t>Sustaining and expanding ROI Long-term value depends on continuous optimisation: monitor adoption metrics, solicit supplier feedback, refine workflows and incorporate advanced features such as AI-driven analytics and automated remediation. Annual procurement-technology assessments, governance reviews and a vendor partnership focused on ongoing enhancement help ensure the portal continues to deliver compounding returns.</w:t>
      </w:r>
      <w:r/>
    </w:p>
    <w:p>
      <w:r/>
      <w:r>
        <w:t>Conclusion Supplier portals are not a panacea, but when selected and implemented with an integration-first mindset and robust change management, they become foundational infrastructure for modern procurement. According to HICX and corroborating industry sources, the result is faster processing, stronger supplier relationships, better compliance and, ultimately, a material uplift in return on technology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https://www.hicx.com/blog/supplier-portal-key-technology-roi/</w:t>
        </w:r>
      </w:hyperlink>
      <w:r>
        <w:t xml:space="preserve"> - Please view link - unable to able to access data</w:t>
      </w:r>
      <w:r/>
    </w:p>
    <w:p>
      <w:pPr>
        <w:pStyle w:val="ListNumber"/>
        <w:spacing w:line="240" w:lineRule="auto"/>
        <w:ind w:left="720"/>
      </w:pPr>
      <w:r/>
      <w:hyperlink r:id="rId11">
        <w:r>
          <w:rPr>
            <w:color w:val="0000EE"/>
            <w:u w:val="single"/>
          </w:rPr>
          <w:t>https://www.spendflo.com/blog/supplier-portal</w:t>
        </w:r>
      </w:hyperlink>
      <w:r>
        <w:t xml:space="preserve"> - This article discusses the advantages of implementing a supplier portal, highlighting benefits such as real-time access to payment statuses, centralized document management, improved compliance and risk mitigation, cost and time savings, and enhanced collaboration. It emphasizes how supplier portals streamline procurement processes, reduce manual tasks, and foster stronger supplier relationships, ultimately leading to increased efficiency and profitability for organizations.</w:t>
      </w:r>
      <w:r/>
    </w:p>
    <w:p>
      <w:pPr>
        <w:pStyle w:val="ListNumber"/>
        <w:spacing w:line="240" w:lineRule="auto"/>
        <w:ind w:left="720"/>
      </w:pPr>
      <w:r/>
      <w:hyperlink r:id="rId12">
        <w:r>
          <w:rPr>
            <w:color w:val="0000EE"/>
            <w:u w:val="single"/>
          </w:rPr>
          <w:t>https://lassosupplychain.com/resources/blog/using-supplier-portals-to-improve-communication-and-collaboration/</w:t>
        </w:r>
      </w:hyperlink>
      <w:r>
        <w:t xml:space="preserve"> - This piece explores how supplier portals enhance communication and collaboration within supply chain management. It outlines key benefits like centralized communication hubs, real-time data sharing, streamlined document management, enhanced collaboration through automation, and improved supplier performance monitoring. The article illustrates how these features lead to more efficient operations, reduced errors, and stronger partnerships between businesses and their suppliers.</w:t>
      </w:r>
      <w:r/>
    </w:p>
    <w:p>
      <w:pPr>
        <w:pStyle w:val="ListNumber"/>
        <w:spacing w:line="240" w:lineRule="auto"/>
        <w:ind w:left="720"/>
      </w:pPr>
      <w:r/>
      <w:hyperlink r:id="rId13">
        <w:r>
          <w:rPr>
            <w:color w:val="0000EE"/>
            <w:u w:val="single"/>
          </w:rPr>
          <w:t>https://axis-intelligence.com/best-supplier-portal-software-2025-tested/</w:t>
        </w:r>
      </w:hyperlink>
      <w:r>
        <w:t xml:space="preserve"> - This comprehensive guide evaluates various supplier portal software platforms, providing insights into their features, benefits, and potential return on investment (ROI). It discusses how these platforms can lead to significant efficiency gains, cost reductions, and improved supplier relationships. The article also offers a comparative analysis to assist organizations in selecting the most suitable supplier portal software for their needs.</w:t>
      </w:r>
      <w:r/>
    </w:p>
    <w:p>
      <w:pPr>
        <w:pStyle w:val="ListNumber"/>
        <w:spacing w:line="240" w:lineRule="auto"/>
        <w:ind w:left="720"/>
      </w:pPr>
      <w:r/>
      <w:hyperlink r:id="rId14">
        <w:r>
          <w:rPr>
            <w:color w:val="0000EE"/>
            <w:u w:val="single"/>
          </w:rPr>
          <w:t>https://www.linkedin.com/pulse/integrating-vendor-portals-erp-systems-driving-procurement-automation-imbjc</w:t>
        </w:r>
      </w:hyperlink>
      <w:r>
        <w:t xml:space="preserve"> - This article examines the integration of vendor portals with Enterprise Resource Planning (ERP) systems, focusing on how such integration streamlines procurement processes, enhances data accuracy, and improves supplier collaboration. It highlights the benefits of automated workflows, real-time data synchronization, and reduced manual tasks, leading to cost savings and operational efficiency. The piece also discusses the strategic advantages of creating a unified technology ecosystem through integration.</w:t>
      </w:r>
      <w:r/>
    </w:p>
    <w:p>
      <w:pPr>
        <w:pStyle w:val="ListNumber"/>
        <w:spacing w:line="240" w:lineRule="auto"/>
        <w:ind w:left="720"/>
      </w:pPr>
      <w:r/>
      <w:hyperlink r:id="rId15">
        <w:r>
          <w:rPr>
            <w:color w:val="0000EE"/>
            <w:u w:val="single"/>
          </w:rPr>
          <w:t>https://www.impigertech.com/the-ultimate-guide-to-supplier-portals-to-enhancing-collaboration-and-efficiency-in-supply-chain-management/</w:t>
        </w:r>
      </w:hyperlink>
      <w:r>
        <w:t xml:space="preserve"> - This guide provides an in-depth look at supplier portals and their role in enhancing collaboration and efficiency within supply chain management. It outlines the benefits of implementing supplier portals, including improved communication, streamlined procurement processes, enhanced visibility and transparency, and cost savings. The article emphasizes how supplier portals facilitate transparency, efficiency, and collaboration throughout the supply chain, leading to better decision-making and stronger supplier relationships.</w:t>
      </w:r>
      <w:r/>
    </w:p>
    <w:p>
      <w:pPr>
        <w:pStyle w:val="ListNumber"/>
        <w:spacing w:line="240" w:lineRule="auto"/>
        <w:ind w:left="720"/>
      </w:pPr>
      <w:r/>
      <w:hyperlink r:id="rId16">
        <w:r>
          <w:rPr>
            <w:color w:val="0000EE"/>
            <w:u w:val="single"/>
          </w:rPr>
          <w:t>https://technologymatch.com/blog/a-tech-leaders-guide-to-supplier-portal-software</w:t>
        </w:r>
      </w:hyperlink>
      <w:r>
        <w:t xml:space="preserve"> - This article offers a comprehensive overview of supplier portal software, focusing on how it contributes to return on investment (ROI). It discusses quantifiable benefits such as labor savings, vendor maintenance efficiency, error reduction, discount capture optimization, and compliance cost avoidance. The piece also outlines the ROI timeline, indicating that most organizations see positive ROI within 12-18 months of full implementation, and provides guidance on selecting the right supplier portal software.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cx.com/blog/supplier-portal-key-technology-roi/" TargetMode="External"/><Relationship Id="rId11" Type="http://schemas.openxmlformats.org/officeDocument/2006/relationships/hyperlink" Target="https://www.spendflo.com/blog/supplier-portal" TargetMode="External"/><Relationship Id="rId12" Type="http://schemas.openxmlformats.org/officeDocument/2006/relationships/hyperlink" Target="https://lassosupplychain.com/resources/blog/using-supplier-portals-to-improve-communication-and-collaboration/" TargetMode="External"/><Relationship Id="rId13" Type="http://schemas.openxmlformats.org/officeDocument/2006/relationships/hyperlink" Target="https://axis-intelligence.com/best-supplier-portal-software-2025-tested/" TargetMode="External"/><Relationship Id="rId14" Type="http://schemas.openxmlformats.org/officeDocument/2006/relationships/hyperlink" Target="https://www.linkedin.com/pulse/integrating-vendor-portals-erp-systems-driving-procurement-automation-imbjc" TargetMode="External"/><Relationship Id="rId15" Type="http://schemas.openxmlformats.org/officeDocument/2006/relationships/hyperlink" Target="https://www.impigertech.com/the-ultimate-guide-to-supplier-portals-to-enhancing-collaboration-and-efficiency-in-supply-chain-management/" TargetMode="External"/><Relationship Id="rId16" Type="http://schemas.openxmlformats.org/officeDocument/2006/relationships/hyperlink" Target="https://technologymatch.com/blog/a-tech-leaders-guide-to-supplier-portal-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