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Speeding up supply chains: how firms are transforming procurement to boost competitiveness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contractors and maintenance teams increasingly measure competitiveness by how quickly they can source and receive parts. Delays in critical components not only halt production and extend project timelines but also inflate costs and damage client trust. According to a Bay Supply blog post, shortening delivery cycles and tightening procurement workflows are central to protecting margins and meeting contractual deadlines.</w:t>
      </w:r>
      <w:r/>
    </w:p>
    <w:p>
      <w:r/>
      <w:r>
        <w:t>A first priority is building dependable supplier relationships. The Bay Supply piece argues that reliability should outweigh price when assessing vendors, because trusted partners are more likely to accommodate expedited requests and provide timely, accurate updates. Industry guidance from Lockheed Martin reinforces this point, noting that on-time delivery performance directly affects customer missions and corporate reputation and improves when suppliers and buyers cultivate collaborative, transparent interactions.</w:t>
      </w:r>
      <w:r/>
    </w:p>
    <w:p>
      <w:r/>
      <w:r>
        <w:t>Consolidating the supplier base reduces administrative overhead and the number of potential failure points. Multiple industry analyses, including reports from FDGau, Teksetra and LSI, show that supplier consolidation can cut processing costs, save time and strengthen negotiating leverage through aggregated volume. EDS International adds that fewer suppliers often lead to more consistent quality controls and smoother procurement workflows, which together lower the chance of late parts crippling operations.</w:t>
      </w:r>
      <w:r/>
    </w:p>
    <w:p>
      <w:r/>
      <w:r>
        <w:t>Digital tools amplify these human and contractual measures. Bay Supply highlights vertical marketplaces and online sourcing platforms as ways to centralise catalogues, compare pricing and check live stock levels across vendors. Automated ordering, real-time tracking and push alerts give planners visibility into shipments and backorders, enabling them to adjust schedules before delays cascade into idle labour or missed milestones. Top.Parts similarly recommends using technology to monitor supplier performance and flag recurring delivery problems.</w:t>
      </w:r>
      <w:r/>
    </w:p>
    <w:p>
      <w:r/>
      <w:r>
        <w:t>Flexible fulfilment choices shorten lead times and increase predictability. Practical tactics include qualifying regional suppliers to reduce transit complexity, retaining multiple fulfilment partners for critical SKUs and selecting vendors with rapid pick-and-pack capabilities or drop-shipping arrangements. Bay Supply suggests that marketplace architectures make this comparative shopping and multi-supplier sourcing straightforward from a single interface.</w:t>
      </w:r>
      <w:r/>
    </w:p>
    <w:p>
      <w:r/>
      <w:r>
        <w:t>Improved forecasting closes the loop. Historical consumption data, automated reorder triggers and seasonal demand modelling reduce reactive buying and the frequency of stockouts. According to Bay Supply, marketplaces that preserve transaction histories and procurement metadata provide the analytics required to refine reorder points and plan buffer inventory strategically.</w:t>
      </w:r>
      <w:r/>
    </w:p>
    <w:p>
      <w:r/>
      <w:r>
        <w:t>Taken together, the measures are mutually reinforcing: stronger supplier relationships and fewer, better-managed vendors simplify operations; digital marketplaces and automated tracking provide actionable visibility; flexible fulfilment and data-driven forecasting reduce unexpected shortages. The Bay Supply blog recommends considering its own Marketplace as a means to implement these approaches, while the wider sector literature underscores that sustained on-time delivery performance rests on combining supplier collaboration, consolidation and technology-enabled transparency.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https://blog.baysupply.com/5-proven-strategies-for-on-time-parts-delivery</w:t>
        </w:r>
      </w:hyperlink>
      <w:r>
        <w:t xml:space="preserve"> - Please view link - unable to able to access data</w:t>
      </w:r>
      <w:r/>
    </w:p>
    <w:p>
      <w:pPr>
        <w:pStyle w:val="ListNumber"/>
        <w:spacing w:line="240" w:lineRule="auto"/>
        <w:ind w:left="720"/>
      </w:pPr>
      <w:r/>
      <w:hyperlink r:id="rId11">
        <w:r>
          <w:rPr>
            <w:color w:val="0000EE"/>
            <w:u w:val="single"/>
          </w:rPr>
          <w:t>https://www.top.parts/insights/boost-your-business-supplier-on-time-delivery</w:t>
        </w:r>
      </w:hyperlink>
      <w:r>
        <w:t xml:space="preserve"> - This article discusses the critical role of on-time supplier delivery in enhancing business efficiency and customer satisfaction. It emphasizes the importance of identifying reliable suppliers, cultivating long-term relationships, and leveraging technology to optimize the supply chain. The piece also highlights the benefits of evaluating supplier performance and addressing common challenges to maintain a smooth supply chain operation.</w:t>
      </w:r>
      <w:r/>
    </w:p>
    <w:p>
      <w:pPr>
        <w:pStyle w:val="ListNumber"/>
        <w:spacing w:line="240" w:lineRule="auto"/>
        <w:ind w:left="720"/>
      </w:pPr>
      <w:r/>
      <w:hyperlink r:id="rId12">
        <w:r>
          <w:rPr>
            <w:color w:val="0000EE"/>
            <w:u w:val="single"/>
          </w:rPr>
          <w:t>https://www.lockheedmartin.com/en-us/suppliers/news/features/2024/otd-importance.html</w:t>
        </w:r>
      </w:hyperlink>
      <w:r>
        <w:t xml:space="preserve"> - Lockheed Martin underscores the significance of on-time delivery (OTD) in meeting customer mission expectations. The article outlines how OTD performance is evaluated, its impact on customer satisfaction and company reputation, and the importance of cultivating collaborative and transparent supply chain relationships to drive improved performance and competitiveness.</w:t>
      </w:r>
      <w:r/>
    </w:p>
    <w:p>
      <w:pPr>
        <w:pStyle w:val="ListNumber"/>
        <w:spacing w:line="240" w:lineRule="auto"/>
        <w:ind w:left="720"/>
      </w:pPr>
      <w:r/>
      <w:hyperlink r:id="rId13">
        <w:r>
          <w:rPr>
            <w:color w:val="0000EE"/>
            <w:u w:val="single"/>
          </w:rPr>
          <w:t>https://www.fdgau.com/2020/09/09/how-important-is-supplier-consolidation/</w:t>
        </w:r>
      </w:hyperlink>
      <w:r>
        <w:t xml:space="preserve"> - This piece explores the advantages of supplier consolidation, including reduced processing and administrative costs, time savings, and minimized risks related to delivery, pricing, and time management. It advocates for a proactive approach to consolidating suppliers to streamline procurement processes and enhance operational efficiency.</w:t>
      </w:r>
      <w:r/>
    </w:p>
    <w:p>
      <w:pPr>
        <w:pStyle w:val="ListNumber"/>
        <w:spacing w:line="240" w:lineRule="auto"/>
        <w:ind w:left="720"/>
      </w:pPr>
      <w:r/>
      <w:hyperlink r:id="rId14">
        <w:r>
          <w:rPr>
            <w:color w:val="0000EE"/>
            <w:u w:val="single"/>
          </w:rPr>
          <w:t>https://teksetra.com/resources/benefits-vendor-consolidation/</w:t>
        </w:r>
      </w:hyperlink>
      <w:r>
        <w:t xml:space="preserve"> - Teksetra outlines the top benefits of vendor consolidation, such as time savings, simplified processes, and improved supplier relationships. The article highlights how reducing the number of vendors can lead to more efficient operations and stronger partnerships, ultimately contributing to business success.</w:t>
      </w:r>
      <w:r/>
    </w:p>
    <w:p>
      <w:pPr>
        <w:pStyle w:val="ListNumber"/>
        <w:spacing w:line="240" w:lineRule="auto"/>
        <w:ind w:left="720"/>
      </w:pPr>
      <w:r/>
      <w:hyperlink r:id="rId15">
        <w:r>
          <w:rPr>
            <w:color w:val="0000EE"/>
            <w:u w:val="single"/>
          </w:rPr>
          <w:t>https://lyncdiscover.lsiwins.com/maximizing-cost-savings-the-role-of-supplier-consolidation-in-business-efficiency/</w:t>
        </w:r>
      </w:hyperlink>
      <w:r>
        <w:t xml:space="preserve"> - LSI discusses how supplier consolidation can lead to cost reduction by reducing administrative expenses, fostering stronger supplier relationships, and improving supply chain efficiency. The article emphasizes the importance of consolidating suppliers to streamline procurement operations and enhance overall business performance.</w:t>
      </w:r>
      <w:r/>
    </w:p>
    <w:p>
      <w:pPr>
        <w:pStyle w:val="ListNumber"/>
        <w:spacing w:line="240" w:lineRule="auto"/>
        <w:ind w:left="720"/>
      </w:pPr>
      <w:r/>
      <w:hyperlink r:id="rId16">
        <w:r>
          <w:rPr>
            <w:color w:val="0000EE"/>
            <w:u w:val="single"/>
          </w:rPr>
          <w:t>https://eds-international.com/blog/supplier-consolidation-procurement-efficiency/</w:t>
        </w:r>
      </w:hyperlink>
      <w:r>
        <w:t xml:space="preserve"> - EDS International examines how supplier consolidation improves procurement efficiency by reducing administrative burden, achieving better pricing through volume aggregation, and enhancing quality and operational consistency. The article advocates for consolidating suppliers to streamline operations and strengthen supplier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baysupply.com/5-proven-strategies-for-on-time-parts-delivery" TargetMode="External"/><Relationship Id="rId11" Type="http://schemas.openxmlformats.org/officeDocument/2006/relationships/hyperlink" Target="https://www.top.parts/insights/boost-your-business-supplier-on-time-delivery" TargetMode="External"/><Relationship Id="rId12" Type="http://schemas.openxmlformats.org/officeDocument/2006/relationships/hyperlink" Target="https://www.lockheedmartin.com/en-us/suppliers/news/features/2024/otd-importance.html" TargetMode="External"/><Relationship Id="rId13" Type="http://schemas.openxmlformats.org/officeDocument/2006/relationships/hyperlink" Target="https://www.fdgau.com/2020/09/09/how-important-is-supplier-consolidation/" TargetMode="External"/><Relationship Id="rId14" Type="http://schemas.openxmlformats.org/officeDocument/2006/relationships/hyperlink" Target="https://teksetra.com/resources/benefits-vendor-consolidation/" TargetMode="External"/><Relationship Id="rId15" Type="http://schemas.openxmlformats.org/officeDocument/2006/relationships/hyperlink" Target="https://lyncdiscover.lsiwins.com/maximizing-cost-savings-the-role-of-supplier-consolidation-in-business-efficiency/" TargetMode="External"/><Relationship Id="rId16" Type="http://schemas.openxmlformats.org/officeDocument/2006/relationships/hyperlink" Target="https://eds-international.com/blog/supplier-consolidation-procurement-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