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disruption transforms sourcing into a strategic advantage in global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today are treating sourcing not as an administrative chore but as a strategic capability that shapes cost, quality and resilience across global supply chains. A disciplined sourcing function brings clarity to requirements, raises competition among suppliers, and embeds risk control , outcomes procurement leaders and technology vendors alike now prioritise.</w:t>
      </w:r>
      <w:r/>
    </w:p>
    <w:p>
      <w:r/>
      <w:r>
        <w:t>At its core, effective sourcing begins with precise specification of need: what will be purchased, in what quantities, and to what quality and delivery standards. Clear requirements reduce rework, shorten cycles and improve comparability of offers. Digital tools increasingly use guided, AI-driven input to help buyers capture complete, consistent requirements so suppliers are matched more accurately and evaluation work is simpler.</w:t>
      </w:r>
      <w:r/>
    </w:p>
    <w:p>
      <w:r/>
      <w:r>
        <w:t>Supplier discovery has shifted from local market knowledge to global search. Accessing competitive manufacturers worldwide can lower total cost of ownership and expand capacity, but it also increases complexity. Electronic sourcing platforms consolidate communications, normalise quotations and support multilingual contact, making it easier to run fair, auditable supplier selection at scale. According to the announcement by EaseSourcing, its AI-enabled platform standardises quote capture, records qualification notes and speeds comparison across price, minimum order quantity, lead time and payment terms; the company says this reduces time and manual effort in sourcing workflows. Editorially, such vendor claims illustrate the direction of the market rather than guarantee outcomes for every user.</w:t>
      </w:r>
      <w:r/>
    </w:p>
    <w:p>
      <w:r/>
      <w:r>
        <w:t>Robust supplier verification and on-site assessment remain indispensable. Verifying credentials, certification and production capability mitigates fraud, non-compliance and quality shortfalls; factory audits check manufacturing processes and ethical practices and can protect brand reputation. Strategic sourcing practices reinforce these controls by shifting focus from transactional buys to longer-term supplier relationships, supplier performance management and continuous monitoring.</w:t>
      </w:r>
      <w:r/>
    </w:p>
    <w:p>
      <w:r/>
      <w:r>
        <w:t>Strategy design is the bridge between procurement activity and broader business objectives. Rather than simply choosing lowest upfront price, strategic sourcing evaluates lifetime cost, supply risk, scalability and the supplier’s ability to innovate. Industry commentary highlights that concentrating on total cost of ownership and stimulating competitive tension among suppliers frequently delivers deeper, more sustainable savings than ad hoc purchasing. It also encourages procurement to break organisational silos, reduce manual errors and enforce enterprise-wide methodologies that improve transparency and compliance.</w:t>
      </w:r>
      <w:r/>
    </w:p>
    <w:p>
      <w:r/>
      <w:r>
        <w:t>Automation and analytics are central to that transition. Platforms that automate routine tasks, aggregate supplier data and provide decision-support free procurement teams to focus on negotiation, category strategy and supplier development. Analysts note seven core approaches for streamlining sourcing: process optimisation, technology enablement (including AI), supplier consolidation, performance monitoring, risk mitigation, collaboration and continuous improvement. When applied together, these measures foster faster decision-making, lower operational risk and improved supplier quality.</w:t>
      </w:r>
      <w:r/>
    </w:p>
    <w:p>
      <w:r/>
      <w:r>
        <w:t>The role of human intermediaries persists alongside automation. Local sourcing agents offer in-market insight, inspection capability and relationship management that remain valuable, particularly in complex geographies. Yet modern digital systems can scale many of these functions across regions, combining local intelligence with centralised data and governance.</w:t>
      </w:r>
      <w:r/>
    </w:p>
    <w:p>
      <w:r/>
      <w:r>
        <w:t>Adopting structured sourcing practices yields measurable benefits: improved supplier reliability, reduced procurement costs, better compliance and enhanced agility in responding to market disruption. According to procurement practitioners and platform vendors, firms that weave strategic sourcing into corporate planning gain competitive advantage through both cost control and the ability to leverage supplier innovation.</w:t>
      </w:r>
      <w:r/>
    </w:p>
    <w:p>
      <w:r/>
      <w:r>
        <w:t>In sum, sourcing has evolved from a back-office task into a strategic discipline supported by digital platforms, data-driven processes and closer supplier partnerships. Technology tools , including those that market themselves as AI-enabled , exemplify how procurement can be standardised and scaled, but their value depends on disciplined requirements definition, rigorous verification, sensible strategy and ongoing supplier management. Organisations that align these elements are better positioned to manage risk, lower total cost and sustain competitive supply chains in an uncertain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https://www.linquip.com/blog/procurement-sourcing-process-a-complete-guide-for-modern-businesses/</w:t>
        </w:r>
      </w:hyperlink>
      <w:r>
        <w:t xml:space="preserve"> - Please view link - unable to able to access data</w:t>
      </w:r>
      <w:r/>
    </w:p>
    <w:p>
      <w:pPr>
        <w:pStyle w:val="ListNumber"/>
        <w:spacing w:line="240" w:lineRule="auto"/>
        <w:ind w:left="720"/>
      </w:pPr>
      <w:r/>
      <w:hyperlink r:id="rId11">
        <w:r>
          <w:rPr>
            <w:color w:val="0000EE"/>
            <w:u w:val="single"/>
          </w:rPr>
          <w:t>https://www.keelvar.com/knowledge-hub/strategic-sourcing</w:t>
        </w:r>
      </w:hyperlink>
      <w:r>
        <w:t xml:space="preserve"> - This article discusses the benefits of strategic sourcing, including cost reduction, increased competitiveness, and enhanced procurement workflows. It emphasizes the importance of focusing on total cost of ownership, boosting competition among suppliers, and streamlining procurement processes to achieve long-term savings and operational efficiency.</w:t>
      </w:r>
      <w:r/>
    </w:p>
    <w:p>
      <w:pPr>
        <w:pStyle w:val="ListNumber"/>
        <w:spacing w:line="240" w:lineRule="auto"/>
        <w:ind w:left="720"/>
      </w:pPr>
      <w:r/>
      <w:hyperlink r:id="rId12">
        <w:r>
          <w:rPr>
            <w:color w:val="0000EE"/>
            <w:u w:val="single"/>
          </w:rPr>
          <w:t>https://www.vroozi.com/blog/what-is-strategic-sourcing-and-how-does-it-work/</w:t>
        </w:r>
      </w:hyperlink>
      <w:r>
        <w:t xml:space="preserve"> - This piece explains strategic sourcing and its benefits, such as enhanced supplier relationships, risk mitigation, increased efficiency, and competitive advantage. It highlights how strategic sourcing fosters collaboration with suppliers, proactively addresses risks, streamlines procurement processes, and provides a competitive edge in the market.</w:t>
      </w:r>
      <w:r/>
    </w:p>
    <w:p>
      <w:pPr>
        <w:pStyle w:val="ListNumber"/>
        <w:spacing w:line="240" w:lineRule="auto"/>
        <w:ind w:left="720"/>
      </w:pPr>
      <w:r/>
      <w:hyperlink r:id="rId13">
        <w:r>
          <w:rPr>
            <w:color w:val="0000EE"/>
            <w:u w:val="single"/>
          </w:rPr>
          <w:t>https://www.zycus.com/blog/strategic-sourcing/would-you-consider-strategic-sourcing-better-than-this</w:t>
        </w:r>
      </w:hyperlink>
      <w:r>
        <w:t xml:space="preserve"> - This article explores how strategic sourcing transforms procurement by breaking silos, reducing manual errors, providing transparency, and enforcing enterprise-wide sourcing methodologies. It discusses the integration of procurement processes, automation of tasks, and standardization of sourcing practices to improve efficiency and compliance.</w:t>
      </w:r>
      <w:r/>
    </w:p>
    <w:p>
      <w:pPr>
        <w:pStyle w:val="ListNumber"/>
        <w:spacing w:line="240" w:lineRule="auto"/>
        <w:ind w:left="720"/>
      </w:pPr>
      <w:r/>
      <w:hyperlink r:id="rId14">
        <w:r>
          <w:rPr>
            <w:color w:val="0000EE"/>
            <w:u w:val="single"/>
          </w:rPr>
          <w:t>https://www.procol.ai/en-us/blog/sourcing-strategies/</w:t>
        </w:r>
      </w:hyperlink>
      <w:r>
        <w:t xml:space="preserve"> - This blog post outlines various sourcing strategies in procurement, including risk mitigation, faster decision-making, process automation, enhanced communication and collaboration, and data-driven insights. It emphasizes the role of digital platforms in improving supplier relationships and streamlining procurement processes.</w:t>
      </w:r>
      <w:r/>
    </w:p>
    <w:p>
      <w:pPr>
        <w:pStyle w:val="ListNumber"/>
        <w:spacing w:line="240" w:lineRule="auto"/>
        <w:ind w:left="720"/>
      </w:pPr>
      <w:r/>
      <w:hyperlink r:id="rId15">
        <w:r>
          <w:rPr>
            <w:color w:val="0000EE"/>
            <w:u w:val="single"/>
          </w:rPr>
          <w:t>https://www.gep.com/blog/strategy/key-procurement-sourcing-strategies-streamlining-processes</w:t>
        </w:r>
      </w:hyperlink>
      <w:r>
        <w:t xml:space="preserve"> - This article presents seven key procurement sourcing strategies, such as optimizing sourcing processes, leveraging AI-powered platforms, and continuously improving and monitoring supplier performance. It highlights the importance of integrating procurement functions and adapting to changing market conditions to maintain a competitive edge.</w:t>
      </w:r>
      <w:r/>
    </w:p>
    <w:p>
      <w:pPr>
        <w:pStyle w:val="ListNumber"/>
        <w:spacing w:line="240" w:lineRule="auto"/>
        <w:ind w:left="720"/>
      </w:pPr>
      <w:r/>
      <w:hyperlink r:id="rId16">
        <w:r>
          <w:rPr>
            <w:color w:val="0000EE"/>
            <w:u w:val="single"/>
          </w:rPr>
          <w:t>https://www.4cassociates.com/procurement-vs-strategic-sourcing/</w:t>
        </w:r>
      </w:hyperlink>
      <w:r>
        <w:t xml:space="preserve"> - This piece differentiates between procurement and strategic sourcing, emphasizing that strategic sourcing extends the procurement team's focus beyond traditional back-office functions into a more strategic role. It discusses benefits like increased cost savings, efficiency, and product/supply innovation through strategic sourcing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nquip.com/blog/procurement-sourcing-process-a-complete-guide-for-modern-businesses/" TargetMode="External"/><Relationship Id="rId11" Type="http://schemas.openxmlformats.org/officeDocument/2006/relationships/hyperlink" Target="https://www.keelvar.com/knowledge-hub/strategic-sourcing" TargetMode="External"/><Relationship Id="rId12" Type="http://schemas.openxmlformats.org/officeDocument/2006/relationships/hyperlink" Target="https://www.vroozi.com/blog/what-is-strategic-sourcing-and-how-does-it-work/" TargetMode="External"/><Relationship Id="rId13" Type="http://schemas.openxmlformats.org/officeDocument/2006/relationships/hyperlink" Target="https://www.zycus.com/blog/strategic-sourcing/would-you-consider-strategic-sourcing-better-than-this" TargetMode="External"/><Relationship Id="rId14" Type="http://schemas.openxmlformats.org/officeDocument/2006/relationships/hyperlink" Target="https://www.procol.ai/en-us/blog/sourcing-strategies/" TargetMode="External"/><Relationship Id="rId15" Type="http://schemas.openxmlformats.org/officeDocument/2006/relationships/hyperlink" Target="https://www.gep.com/blog/strategy/key-procurement-sourcing-strategies-streamlining-processes" TargetMode="External"/><Relationship Id="rId16" Type="http://schemas.openxmlformats.org/officeDocument/2006/relationships/hyperlink" Target="https://www.4cassociates.com/procurement-vs-strategic-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