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Express partners with SQE and Zenobē to revolutionise electric bus energy 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National Express Bus has signed a two‑year agreement with energy platform SQE and battery specialist Zenobē that redesigns how electricity is sourced for its expanding battery‑electric fleet, a move the partners say will lower costs, reduce emissions and shield the operator from market swings. According to Route One, the arrangement delivers an end‑to‑end power management service that replaces a conventional fixed‑price contract with a more agile procurement approach.</w:t>
      </w:r>
      <w:r/>
    </w:p>
    <w:p>
      <w:r/>
      <w:r>
        <w:t>Under the deal SQE will operate a dynamic purchasing model that enables Zenobē to manage around 47GWh of renewable energy on National Express’s behalf, supporting the operator’s wider electrification plans. The arrangement lets National Express buy power at live wholesale rates through Zenobē’s procurement team and, when charging demand is below forecasts, sell surplus energy back into the grid. SQE and Zenobē say that combination helps protect the fleet’s energy budget from price volatility while ensuring efficient buying, control and reconciliation of supply , a useful fit where up to 90% of consumption happens overnight as buses charge.</w:t>
      </w:r>
      <w:r/>
    </w:p>
    <w:p>
      <w:r/>
      <w:r>
        <w:t>The partnership builds on a track record of collaboration between Zenobē and National Express. Zenobē has worked with National Express West Midlands on a major electrification programme that placed 170 Alexander Dennis Enviro400 zero‑emission double‑deckers into service as part of a wider £95 million investment; the expansion took that division’s battery‑electric fleet to around 329 vehicles, or nearly one quarter of its buses, and Zenobē estimated each new vehicle would save about 61 tonnes of carbon per year. Zenobē has also teamed with National Express on event shuttle services, including supplying electric buses for the Glastonbury Festival and earlier fleet support in Coventry.</w:t>
      </w:r>
      <w:r/>
    </w:p>
    <w:p>
      <w:r/>
      <w:r>
        <w:t>National Express Bus’s parent company Mobico welcomed the new procurement model. Speaking about the development, National Express Bus parent Mobico’s Head of Strategic Sourcing Roy Brewer says: “As volatility in the energy market continues, we need to be smarter about how we buy energy. SQE and Zenobē’s approach is a breath of fresh air in corporate energy procurement. We are thrilled to be partnering with SQE – a market disruptor that genuinely understands our needs and has given us the most cost‑effective route to energy procurement. Corporate energy procurement is historically complex, but its line‑by‑line, transparent invoicing – which gives us access to site‑specific half‑hourly data – has enabled us to truly understand, and report on, where and how we are using energy.”</w:t>
      </w:r>
      <w:r/>
    </w:p>
    <w:p>
      <w:r/>
      <w:r>
        <w:t>SQE’s founder emphasised the strategic shift required of large commercial energy users. Chris Bowden, SQE Founder and CEO, said: “an urgent need to abandon a passive, analogue approach to energy consumption to establish a strategy that manages risk exposure and generates revenue – turning energy into a competitive advantage.” He added that the three‑way collaboration demonstrates how procurement can be aligned with sustainability objectives while trimming costs and managing risk.</w:t>
      </w:r>
      <w:r/>
    </w:p>
    <w:p>
      <w:r/>
      <w:r>
        <w:t>Industry observers note that as bus operators accelerate fleet electrification, energy procurement becomes an operational as well as an environmental challenge: charging schedules, depot capacity, half‑hourly demand profiles and exposure to wholesale price swings all interact. According to Zenobē, the combination of live‑priced buying and the ability to export unused supply offers operators a way to monetise flexibility and reduce overall energy spend.</w:t>
      </w:r>
      <w:r/>
    </w:p>
    <w:p>
      <w:r/>
      <w:r>
        <w:t>The arrangement leaves National Express able to scale its electric fleet while smoothing the financial and operational risks associated with rising overnight electricity demand. As the UK bus sector continues to pursue zero‑emission targets, similar commercial models may become more common among large fleet operators seeking both carbon reductions and cost 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https://www.route-one.net/suppliers/national-express-works-with-sqe-and-zenobe-on-power-sourcing/</w:t>
        </w:r>
      </w:hyperlink>
      <w:r>
        <w:t xml:space="preserve"> - Please view link - unable to able to access data</w:t>
      </w:r>
      <w:r/>
    </w:p>
    <w:p>
      <w:pPr>
        <w:pStyle w:val="ListNumber"/>
        <w:spacing w:line="240" w:lineRule="auto"/>
        <w:ind w:left="720"/>
      </w:pPr>
      <w:r/>
      <w:hyperlink r:id="rId11">
        <w:r>
          <w:rPr>
            <w:color w:val="0000EE"/>
            <w:u w:val="single"/>
          </w:rPr>
          <w:t>https://www.zenobe.com/news-and-events/national-express-bus-partners-with-zenobe-and-sqe-to-overhaul-energy-procurement/</w:t>
        </w:r>
      </w:hyperlink>
      <w:r>
        <w:t xml:space="preserve"> - National Express Bus has partnered with SQE and Zenobē to overhaul its UK energy procurement model, enabling the company to reduce costs, manage risk, and cut emissions. The two-year collaborative agreement provides National Express Bus with an end-to-end power management solution for its electric fleet. SQE’s dynamic procurement model will enable Zenobē to manage 47GWh of renewable energy, supporting National Express Bus’s ambition to achieve a zero-emission fleet. The power supply solution has enabled National Express Bus to move away from a traditional fixed-price energy contract, which can expose organisations to significant cost risk during periods of market volatility. Instead, this new model, facilitated by SQE’s platform, allows National Express Bus to purchase electricity through Zenobē’s power procurement team at live wholesale prices, and sell unused energy back to the grid when consumption is lower than forecast. Together, SQE and Zenobē protect the fleet’s energy budget against market volatility, while ensuring energy is purchased, managed, and reconciled efficiently.</w:t>
      </w:r>
      <w:r/>
    </w:p>
    <w:p>
      <w:pPr>
        <w:pStyle w:val="ListNumber"/>
        <w:spacing w:line="240" w:lineRule="auto"/>
        <w:ind w:left="720"/>
      </w:pPr>
      <w:r/>
      <w:hyperlink r:id="rId12">
        <w:r>
          <w:rPr>
            <w:color w:val="0000EE"/>
            <w:u w:val="single"/>
          </w:rPr>
          <w:t>https://www.zenobe.com/news-and-events/zenobe-powers-national-express-west-midlands-electrification-ambitions-as-170-new-buses-hit-the-road/</w:t>
        </w:r>
      </w:hyperlink>
      <w:r>
        <w:t xml:space="preserve"> - Zenobē has announced that 170 zero-emission buses have gone into service as part of its longstanding collaboration with National Express West Midlands. The new Alexander Dennis Enviro400 double-decker zero-emission buses come as part of a £95 million investment, with Zenobē working with National Express West Midlands to make them a leader in the e-bus market. Each of the 170 buses will save an average of 61 tonnes of carbon annually, reducing CO₂ emissions by almost 20,000 tonnes each year.</w:t>
      </w:r>
      <w:r/>
    </w:p>
    <w:p>
      <w:pPr>
        <w:pStyle w:val="ListNumber"/>
        <w:spacing w:line="240" w:lineRule="auto"/>
        <w:ind w:left="720"/>
      </w:pPr>
      <w:r/>
      <w:hyperlink r:id="rId13">
        <w:r>
          <w:rPr>
            <w:color w:val="0000EE"/>
            <w:u w:val="single"/>
          </w:rPr>
          <w:t>https://www.route-one.net/news/national-express-west-midlands-fleet-nears-25-battery-electric/</w:t>
        </w:r>
      </w:hyperlink>
      <w:r>
        <w:t xml:space="preserve"> - National Express West Midlands has completed the rollout of a further 170 battery-electric BYD Alexander Dennis Enviro400EV double-deckers, taking its fleet of those vehicles to 329, or almost a quarter of buses in use with the operator. The 170 examples are part of a £95 million investment. National Express West Midlands plans to operate a fully zero-emission fleet by 2030 and has continued to upgrade depot facilities to support this transition.</w:t>
      </w:r>
      <w:r/>
    </w:p>
    <w:p>
      <w:pPr>
        <w:pStyle w:val="ListNumber"/>
        <w:spacing w:line="240" w:lineRule="auto"/>
        <w:ind w:left="720"/>
      </w:pPr>
      <w:r/>
      <w:hyperlink r:id="rId14">
        <w:r>
          <w:rPr>
            <w:color w:val="0000EE"/>
            <w:u w:val="single"/>
          </w:rPr>
          <w:t>https://www.zenobe.com/news-and-events/zenobē-partners-national-express-first-sustainable-shuttle-service-glastonbury/</w:t>
        </w:r>
      </w:hyperlink>
      <w:r>
        <w:t xml:space="preserve"> - Zenobē and National Express have partnered to provide the first sustainable bus route to the Glastonbury Festival. This collaboration builds on their pre-existing relationship, where in February 2022, Zenobē agreed to provide 130 electric buses for National Express to operate in Coventry. The partnership aims to decarbonise the festivals and events industry by offering sustainable travel options to remote locations during large events.</w:t>
      </w:r>
      <w:r/>
    </w:p>
    <w:p>
      <w:pPr>
        <w:pStyle w:val="ListNumber"/>
        <w:spacing w:line="240" w:lineRule="auto"/>
        <w:ind w:left="720"/>
      </w:pPr>
      <w:r/>
      <w:hyperlink r:id="rId15">
        <w:r>
          <w:rPr>
            <w:color w:val="0000EE"/>
            <w:u w:val="single"/>
          </w:rPr>
          <w:t>https://www.nationalexpress.com/en/news/zenob%C4%93-partners-with-national-express-for-first-sustainable-shuttle-bus-service-to-glastonbury-festival</w:t>
        </w:r>
      </w:hyperlink>
      <w:r>
        <w:t xml:space="preserve"> - Zenobē and National Express have partnered to provide the first sustainable bus route to the Glastonbury Festival. This collaboration builds on their pre-existing relationship, where in February 2022, Zenobē agreed to provide 130 electric buses for National Express to operate in Coventry. The partnership aims to decarbonise the festivals and events industry by offering sustainable travel options to remote locations during large events.</w:t>
      </w:r>
      <w:r/>
    </w:p>
    <w:p>
      <w:pPr>
        <w:pStyle w:val="ListNumber"/>
        <w:spacing w:line="240" w:lineRule="auto"/>
        <w:ind w:left="720"/>
      </w:pPr>
      <w:r/>
      <w:hyperlink r:id="rId16">
        <w:r>
          <w:rPr>
            <w:color w:val="0000EE"/>
            <w:u w:val="single"/>
          </w:rPr>
          <w:t>https://www.masstransitmag.com/bus/vehicles/hybrid-hydrogen-electric-vehicles/press-release/55266506/nfi-group-wmata-awards-new-flyer-contract-for-500-zero-emission-and-hybrid-buses</w:t>
        </w:r>
      </w:hyperlink>
      <w:r>
        <w:t xml:space="preserve"> - NFI Group Inc. (NFI), a subsidiary of New Flyer of America Inc. (New Flyer), has been awarded a contract for a mix of zero-emission and hybrid buses with the Washington Metropolitan Area Transit Authority (WMATA). The contract encompasses up to 500 buses, including a firm order for 75 Xcelsior® hybrid-electric 40-foot transit buses and 25 Xcelsior CHARGE NG™ 35-foot battery-electric buses, with options for up to 400 additional buses.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ute-one.net/suppliers/national-express-works-with-sqe-and-zenobe-on-power-sourcing/" TargetMode="External"/><Relationship Id="rId11" Type="http://schemas.openxmlformats.org/officeDocument/2006/relationships/hyperlink" Target="https://www.zenobe.com/news-and-events/national-express-bus-partners-with-zenobe-and-sqe-to-overhaul-energy-procurement/" TargetMode="External"/><Relationship Id="rId12" Type="http://schemas.openxmlformats.org/officeDocument/2006/relationships/hyperlink" Target="https://www.zenobe.com/news-and-events/zenobe-powers-national-express-west-midlands-electrification-ambitions-as-170-new-buses-hit-the-road/" TargetMode="External"/><Relationship Id="rId13" Type="http://schemas.openxmlformats.org/officeDocument/2006/relationships/hyperlink" Target="https://www.route-one.net/news/national-express-west-midlands-fleet-nears-25-battery-electric/" TargetMode="External"/><Relationship Id="rId14" Type="http://schemas.openxmlformats.org/officeDocument/2006/relationships/hyperlink" Target="https://www.zenobe.com/news-and-events/zenob&#275;-partners-national-express-first-sustainable-shuttle-service-glastonbury/" TargetMode="External"/><Relationship Id="rId15" Type="http://schemas.openxmlformats.org/officeDocument/2006/relationships/hyperlink" Target="https://www.nationalexpress.com/en/news/zenob%C4%93-partners-with-national-express-for-first-sustainable-shuttle-bus-service-to-glastonbury-festival" TargetMode="External"/><Relationship Id="rId16" Type="http://schemas.openxmlformats.org/officeDocument/2006/relationships/hyperlink" Target="https://www.masstransitmag.com/bus/vehicles/hybrid-hydrogen-electric-vehicles/press-release/55266506/nfi-group-wmata-awards-new-flyer-contract-for-500-zero-emission-and-hybrid-b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