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Highgate partners with Procure Impact to embed social procurement across global hotel portfolio</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 Impact has formed a collaboration with Highgate to embed social procurement across the hotel operator’s global portfolio, aiming to turn routine purchasing into measurable community benefit.</w:t>
      </w:r>
      <w:r/>
    </w:p>
    <w:p>
      <w:r/>
      <w:r>
        <w:t>Under the agreement, Procure Impact will curate marketplaces, bespoke amenities and guest-facing retail and experiences drawn from more than 6,000 products supplied by mission-driven businesses, including social enterprises, brands with nonprofit affiliations and locally owned vendors. According to Procure Impact’s website, its catalogue spans categories from grab-and-go food and spa lines to furniture, art and VIP amenities, all sourced to generate social outcomes as well as guest satisfaction.</w:t>
      </w:r>
      <w:r/>
    </w:p>
    <w:p>
      <w:r/>
      <w:r>
        <w:t>The partnership will include systems to measure social returns on purchases. Procure Impact will track indicators such as paid work hours created when properties buy from workforce-focused suppliers. Highgate has pledged to generate 10,000 paid work hours each year through this approach and will report progress via the American Hotel &amp; Lodging Association’s Responsible Stay platform, aligning the effort with the Dignity of Work Pledge that Procure Impact helped develop with the AHLA.</w:t>
      </w:r>
      <w:r/>
    </w:p>
    <w:p>
      <w:r/>
      <w:r>
        <w:t>“At Highgate, we are continually focused on elevating the guest experience across our portfolio. Through our partnership with Procure Impact, we are introducing thoughtfully curated products that meet our standards for quality and service while offering guests a deeper connection to the stories and communities behind the destinations they visit,” Highgate principal and CEO Arash Azarbarzin said.</w:t>
      </w:r>
      <w:r/>
    </w:p>
    <w:p>
      <w:r/>
      <w:r>
        <w:t>Procure Impact co-founder and president Jen Collins added: “Together, we’re demonstrating that everyday purchasing decisions can create opportunity, such as fuelling jobs, supporting social missions, and strengthening communities.”</w:t>
      </w:r>
      <w:r/>
    </w:p>
    <w:p>
      <w:r/>
      <w:r>
        <w:t>Industry observers say the move sits within a broader trend of hospitality firms integrating social value into procurement. Government and industry reporting cited by trade publications shows that multiple AHLA partners have made similar commitments; lodging-sector signatories have collectively pledged to create more than 100,000 employment hours through responsible sourcing efforts, illustrating both scale and momentum across the industry.</w:t>
      </w:r>
      <w:r/>
    </w:p>
    <w:p>
      <w:r/>
      <w:r>
        <w:t>Highgate’s decision also complements its wider environmental and sustainability agenda. The company has previously increased investment in sustainability programmes, including participation in renewable energy initiatives and steps to phase out single-use plastics, according to a company release. Embedding community-oriented sourcing adds a social dimension to those environmental aims, creating a more holistic ESG approach.</w:t>
      </w:r>
      <w:r/>
    </w:p>
    <w:p>
      <w:r/>
      <w:r>
        <w:t>Procure Impact already works with several major hospitality players. The firm recently announced a partnership with Hilton Supply Management to bring purpose-driven, locally made products into full-service restaurant concepts and retail programmes, and to streamline procurement via punch-out integration with procure-to-pay platforms, demonstrating how social sourcing can be operationalised at scale.</w:t>
      </w:r>
      <w:r/>
    </w:p>
    <w:p>
      <w:r/>
      <w:r>
        <w:t>Implementation of the curated programmes is scheduled to begin across Highgate’s properties this year, starting in key U.S. gateway cities where the company operates, including Miami, Boston, New York, Honolulu and San Francisco, and expanding into its Caribbean, European and Latin American holdings. The companies say the initiative is designed to balance product quality and guest experience with verifiable community impact, though independent verification of outcomes will depend on the reporting gathered through Responsible Stay and partner disclosures.</w:t>
      </w:r>
      <w:r/>
    </w:p>
    <w:p>
      <w:r/>
      <w:r>
        <w:t>By linking purchasing decisions to tracked social outcomes and embedding those metrics in procurement workflows, the partnership aims to make inclusive sourcing a routine part of hotel operations rather than an ad hoc charitable gesture. If widely adopted across the sector, advocates say, such programmes could create sustained employment opportunities for underserved populations while giving guests more meaningful connections to the places they visit.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https://www.hotelmanagement-network.com/news/procure-impact-highgate-drive-social-procurement/</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https://www.prnewswire.com/news-releases/procure-impact-announces-partnership-with-highgate-to-advance-social-procurement-across-its-hotel-portfolio-302704197.html</w:t>
        </w:r>
      </w:hyperlink>
      <w:r>
        <w:t xml:space="preserve"> - Procure Impact has partnered with Highgate, a global real estate investment and hospitality management company, to advance social procurement across Highgate's hotel portfolio. This collaboration aims to design curated hotel marketplaces, custom amenities, and guest-facing experiences using over 6,000 products from mission-driven suppliers, including social enterprises, brands with nonprofit partnerships, and local businesses. The initiative seeks to provide quality hotel products while generating measurable community benefits. Procure Impact will monitor the social impact of transactions, including tracking paid work hours created by supporting workforce-focused social enterprises. Highgate plans to create 10,000 hours of employment each year through social procurement, aligning with the Dignity of Work Pledge established by Procure Impact in collaboration with the American Hotel &amp; Lodging Association (AHLA). Progress is tracked via the AHLA’s Responsible Stay platform. Highgate operates in major U.S. gateway cities such as Miami, Boston, New York, Honolulu, and San Francisco, with an expanding presence in the Caribbean, Europe, and Latin America. Implementation of Procure Impact’s curated programmes will begin across Highgate’s hotels this year.</w:t>
      </w:r>
      <w:r/>
    </w:p>
    <w:p>
      <w:pPr>
        <w:pStyle w:val="ListNumber"/>
        <w:spacing w:line="240" w:lineRule="auto"/>
        <w:ind w:left="720"/>
      </w:pPr>
      <w:r/>
      <w:hyperlink r:id="rId12">
        <w:r>
          <w:rPr>
            <w:color w:val="0000EE"/>
            <w:u w:val="single"/>
          </w:rPr>
          <w:t>https://www.procureimpact.us/</w:t>
        </w:r>
      </w:hyperlink>
      <w:r>
        <w:t xml:space="preserve"> - Procure Impact is a B2B marketplace that partners with hospitality companies to source high-quality products from mission-driven suppliers, including social enterprises, brands with nonprofit partnerships, and local businesses. Their portfolio includes over 6,000 products across various categories, such as grab-and-go snacks, spa products, retail, furniture, art, and VIP amenities. Each approved supplier creates meaningful change by fueling jobs, funding vital causes, and uplifting underrepresented founders who strengthen their communities. Procure Impact aims to help hospitality owners, brands, and management companies source products that enrich and improve lives, inspire, and delight customers, while creating transformative impact.</w:t>
      </w:r>
      <w:r/>
    </w:p>
    <w:p>
      <w:pPr>
        <w:pStyle w:val="ListNumber"/>
        <w:spacing w:line="240" w:lineRule="auto"/>
        <w:ind w:left="720"/>
      </w:pPr>
      <w:r/>
      <w:hyperlink r:id="rId13">
        <w:r>
          <w:rPr>
            <w:color w:val="0000EE"/>
            <w:u w:val="single"/>
          </w:rPr>
          <w:t>https://lodgingmagazine.com/procure-impact-announces-partnership-with-highgate/</w:t>
        </w:r>
      </w:hyperlink>
      <w:r>
        <w:t xml:space="preserve"> - Procure Impact has announced a partnership with Highgate to advance social procurement across Highgate’s hotel portfolio. The collaboration involves designing curated hotel marketplaces, custom amenities, and guest-facing experiences using over 6,000 products from mission-driven suppliers, including social enterprises, brands with nonprofit partnerships, and local businesses. The initiative aims to provide quality hotel products while generating measurable community benefits. Procure Impact will monitor the social impact of transactions, including tracking paid work hours created by supporting workforce-focused social enterprises. Highgate has committed to creating 10,000 hours of employment annually through social procurement, aligning with the Dignity of Work Pledge established by Procure Impact in collaboration with the American Hotel &amp; Lodging Association (AHLA). Progress is tracked via the AHLA’s Responsible Stay platform. Highgate operates in major U.S. gateway cities such as Miami, Boston, New York, Honolulu, and San Francisco, with an expanding presence in the Caribbean, Europe, and Latin America. Implementation of Procure Impact’s curated programmes will begin across Highgate’s hotels this year.</w:t>
      </w:r>
      <w:r/>
    </w:p>
    <w:p>
      <w:pPr>
        <w:pStyle w:val="ListNumber"/>
        <w:spacing w:line="240" w:lineRule="auto"/>
        <w:ind w:left="720"/>
      </w:pPr>
      <w:r/>
      <w:hyperlink r:id="rId14">
        <w:r>
          <w:rPr>
            <w:color w:val="0000EE"/>
            <w:u w:val="single"/>
          </w:rPr>
          <w:t>https://www.procureimpact.us/post/procure-impact-partners-with-hilton-supply-management</w:t>
        </w:r>
      </w:hyperlink>
      <w:r>
        <w:t xml:space="preserve"> - Procure Impact has partnered with Hilton Supply Management (HSM) to provide Hilton's full-service restaurant concepts and retail programs with curated, purpose-driven products that reflect the local communities they serve. This partnership aims to uplift local communities and create a ripple effect on countless lives by sourcing community-made products that set the tone for a meaningful experience. Procure Impact's products are designed to enrich the guest experience by making their stay more meaningful, and the collaboration includes launching a punch-out integration with BirchStreet Systems, a leading procure-to-pay platform, to simplify purchasing, approvals, and payments for HSM members.</w:t>
      </w:r>
      <w:r/>
    </w:p>
    <w:p>
      <w:pPr>
        <w:pStyle w:val="ListNumber"/>
        <w:spacing w:line="240" w:lineRule="auto"/>
        <w:ind w:left="720"/>
      </w:pPr>
      <w:r/>
      <w:hyperlink r:id="rId15">
        <w:r>
          <w:rPr>
            <w:color w:val="0000EE"/>
            <w:u w:val="single"/>
          </w:rPr>
          <w:t>https://www.hotelmanagement.net/hospitality-show/responsible-sourcing-empowering-underestimated-communities-through-inclusive</w:t>
        </w:r>
      </w:hyperlink>
      <w:r>
        <w:t xml:space="preserve"> - The article discusses the importance of responsible sourcing in the hospitality industry to empower underestimated communities through inclusive supply chains. It highlights how each purchase from vetted suppliers creates shift hours for vulnerable communities, extending the hospitality industry’s reach from individual guests to overlooked populations within the United States. The article also mentions that 23 hospitality partners across the American Hotel &amp; Lodging Association (AHLA) network have collectively committed to creating over 100,000 employment hours, pioneering innovative ways to amplify inclusion, and uplift those with barriers to work through responsible sourcing.</w:t>
      </w:r>
      <w:r/>
    </w:p>
    <w:p>
      <w:pPr>
        <w:pStyle w:val="ListNumber"/>
        <w:spacing w:line="240" w:lineRule="auto"/>
        <w:ind w:left="720"/>
      </w:pPr>
      <w:r/>
      <w:hyperlink r:id="rId16">
        <w:r>
          <w:rPr>
            <w:color w:val="0000EE"/>
            <w:u w:val="single"/>
          </w:rPr>
          <w:t>https://www.prnewswire.com/news-releases/highgate-increases-investment-in-sustainability-initiatives-301404640.html</w:t>
        </w:r>
      </w:hyperlink>
      <w:r>
        <w:t xml:space="preserve"> - Highgate, a premier real estate investment and hospitality management company, has increased its investment in sustainability initiatives. The company is a member of the Renewable Energy Buyers Alliance (REBA) and is the first hospitality company to become a signatory to REBA's Commercial Real Estate Principles, supporting the decarbonization of commercial buildings through energy optimization and renewable energy procurement. Highgate has also entered into a partnership with ENGIE Impact to implement solutions for sustainability reporting, achieving decarbonization, and overall environmental footprint reduction. Additionally, Highgate announced the movement towards the elimination of single-use plastics, including new partnerships with industry-innovating carbon-negative companies, phasing out single-use plastics in Highgate legacy hotel guest rooms, F&amp;B outlets, meeting spaces, and public spaces, along with sourcing renewable and compostable substitutes to common hotel supplies and amenities.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telmanagement-network.com/news/procure-impact-highgate-drive-social-procurement/" TargetMode="External"/><Relationship Id="rId11" Type="http://schemas.openxmlformats.org/officeDocument/2006/relationships/hyperlink" Target="https://www.prnewswire.com/news-releases/procure-impact-announces-partnership-with-highgate-to-advance-social-procurement-across-its-hotel-portfolio-302704197.html" TargetMode="External"/><Relationship Id="rId12" Type="http://schemas.openxmlformats.org/officeDocument/2006/relationships/hyperlink" Target="https://www.procureimpact.us/" TargetMode="External"/><Relationship Id="rId13" Type="http://schemas.openxmlformats.org/officeDocument/2006/relationships/hyperlink" Target="https://lodgingmagazine.com/procure-impact-announces-partnership-with-highgate/" TargetMode="External"/><Relationship Id="rId14" Type="http://schemas.openxmlformats.org/officeDocument/2006/relationships/hyperlink" Target="https://www.procureimpact.us/post/procure-impact-partners-with-hilton-supply-management" TargetMode="External"/><Relationship Id="rId15" Type="http://schemas.openxmlformats.org/officeDocument/2006/relationships/hyperlink" Target="https://www.hotelmanagement.net/hospitality-show/responsible-sourcing-empowering-underestimated-communities-through-inclusive" TargetMode="External"/><Relationship Id="rId16" Type="http://schemas.openxmlformats.org/officeDocument/2006/relationships/hyperlink" Target="https://www.prnewswire.com/news-releases/highgate-increases-investment-in-sustainability-initiatives-30140464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