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Toyota’s new CEO warns supply chain to accelerate reforms amidst industry upheaval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Koji Sato used a gathering of Toyota’s most important suppliers to deliver a blunt assessment of the company’s and the industry’s prospects, urging rapid productivity gains and closer collaboration as he prepares to leave the chief executive’s role.</w:t>
      </w:r>
      <w:r/>
    </w:p>
    <w:p>
      <w:r/>
      <w:r>
        <w:t>Speaking to about 700 executives representing 484 suppliers on March 25 at the Toyota Supply Partners Convention held at the Toyota Arena in Tokyo, Sato warned that Toyota and its supply chain face a fight for survival. "Unless things change, we will not survive. I want everyone to acknowledge this sense of crisis," he said, according to reports by Automotive News and other outlets. "Right now, we in the automotive industry are battling for our very survival. A difficult battle lies ahead. We must work together as one and strengthen our ability to prevail. To do that, we need to improve productivity across the board."</w:t>
      </w:r>
      <w:r/>
    </w:p>
    <w:p>
      <w:r/>
      <w:r>
        <w:t>The address was unusually direct for an automaker long associated with consensus-driven management and the celebrated Toyota Production System. It came amid a turbulent period for legacy carmakers: intensified competition from lower-cost Chinese electric-vehicle makers, the heavy capital demands of electrification and software development, and renewed trade frictions that have complicated global supply chains. Industry observers who analysed the leadership change noted the wider context in which Sato spoke, including Toyota’s decision to replace him with chief financial officer Kenta Kon effective April 1. The Japan Times and Reuters characterised the leadership shift as surprising, given Toyota’s resilience in recent years.</w:t>
      </w:r>
      <w:r/>
    </w:p>
    <w:p>
      <w:r/>
      <w:r>
        <w:t>Sato did not limit his remarks to exhortation. He outlined concrete moves Toyota plans to pursue with its partners to raise efficiency and cut waste. According to coverage from CarGuide and IBTimes, those measures include standardising parts across model lines, loosening some exacting quality requirements for components that do not affect visible finish or core safety, and seeking collaborations beyond the traditional parts network in areas such as robotics, hydrogen, artificial intelligence and data centres. The aim, company officials say, is to speed production and reduce the kinds of stoppages and defects that have recently lengthened customer delivery times. "We continue to keep many customers waiting," Sato told the audience, according to reports.</w:t>
      </w:r>
      <w:r/>
    </w:p>
    <w:p>
      <w:r/>
      <w:r>
        <w:t>The cautionary tone reflected persistent operational challenges inside Toyota as well as external pressure. While hybrids remain a commercial strength and helped the firm post strong sales and production in late 2025, analysts cited by Investing.com and Carscoops have highlighted shortcomings in Toyota’s EV rollout and recent episodes of quality decline and recalls that have hampered output. At the same time, the accelerating pace at which rivals , especially some Chinese manufacturers , are bringing affordable, software-rich electric models to market has intensified the need for faster cost control and technological adaptation.</w:t>
      </w:r>
      <w:r/>
    </w:p>
    <w:p>
      <w:r/>
      <w:r>
        <w:t>Industry analysts say the supplier call-to-arms signals a shift in emphasis: combining Toyota’s traditional quality discipline with a stronger push on cost competitiveness and speed of innovation. According to reports, Sato encouraged suppliers to consider pragmatic trade-offs and streamline processes, while Toyota will take internal steps to lead by example. That balance was reflected in messaging after the convention, with some observers noting that outgoing leaders sometimes use such forums to imprint an agenda for successors. Financial coverage in February also noted Toyota’s raised profit forecast, suggesting management believes reforms can coexist with financial resilience.</w:t>
      </w:r>
      <w:r/>
    </w:p>
    <w:p>
      <w:r/>
      <w:r>
        <w:t>For many of the 484 supplier firms the warning is starkly practical. Smaller vendors and those with limited capability in software, electronics or advanced materials face a pressing need to invest or consolidate, industry commentators said. Toyota’s long history of close supplier ties , including equity stakes and joint development , offers pathways for cooperation, but the company’s call to look "outside the traditional auto industry" signals an openness to partners that bring new expertise rather than only parts-production scale.</w:t>
      </w:r>
      <w:r/>
    </w:p>
    <w:p>
      <w:r/>
      <w:r>
        <w:t>The reforms Toyota proposes are intended to address both short-term operational drag and longer-term strategic shifts. Relaxing non-critical quality standards and standardising components are aimed at cutting waste and speeding throughput; partnerships with tech and hydrogen specialists are aimed at diversifying technology pathways beyond battery electrics. The Automotive News account stressed Sato’s insistence that these changes must be rapid and collective if Toyota and its ecosystem are to remain competitive.</w:t>
      </w:r>
      <w:r/>
    </w:p>
    <w:p>
      <w:r/>
      <w:r>
        <w:t>As Sato prepares to hand the reins to Kenta Kon on April 1, his message may mark a turning point in how Toyota coordinates with its supply base. Whether suppliers can translate the admonition into measurable productivity gains , and whether Toyota’s own internal reforms restore tighter quality control while accelerating innovation , will be watched closely by competitors, investors and governments. In an industry where scale, speed and software increasingly determine market leadership, Toyota’s appeal for unified action underscores that the next phase of competition will be decided as much in supplier workshops and data centres as on the factory floor.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https://www.ibtimes.com.au/toyota-ceo-koji-sato-warns-484-suppliers-boost-productivity-risk-survival-amid-industry-upheaval-1865019</w:t>
        </w:r>
      </w:hyperlink>
      <w:r>
        <w:t xml:space="preserve"> - Please view link - unable to able to access data</w:t>
      </w:r>
      <w:r/>
    </w:p>
    <w:p>
      <w:pPr>
        <w:pStyle w:val="ListNumber"/>
        <w:spacing w:line="240" w:lineRule="auto"/>
        <w:ind w:left="720"/>
      </w:pPr>
      <w:r/>
      <w:hyperlink r:id="rId11">
        <w:r>
          <w:rPr>
            <w:color w:val="0000EE"/>
            <w:u w:val="single"/>
          </w:rPr>
          <w:t>https://www.carguide.ph/2026/03/toyota-and-suppliers-must-improve.html</w:t>
        </w:r>
      </w:hyperlink>
      <w:r>
        <w:t xml:space="preserve"> - In March 2026, Toyota CEO Koji Sato urged the company's top suppliers to enhance quality and productivity to address ongoing recalls and breakdowns. Sato emphasized the need for closer cooperation, innovation, and pragmatic planning to ensure mutual prosperity. To support suppliers, Toyota is adopting measures such as standardizing parts across its lineup and relaxing stringent quality standards for components not visible to customers, aiming to reduce waste and improve efficiency.</w:t>
      </w:r>
      <w:r/>
    </w:p>
    <w:p>
      <w:pPr>
        <w:pStyle w:val="ListNumber"/>
        <w:spacing w:line="240" w:lineRule="auto"/>
        <w:ind w:left="720"/>
      </w:pPr>
      <w:r/>
      <w:hyperlink r:id="rId12">
        <w:r>
          <w:rPr>
            <w:color w:val="0000EE"/>
            <w:u w:val="single"/>
          </w:rPr>
          <w:t>https://www.japantimes.co.jp/business/2026/02/07/companies/toyota-ceo-change-analysis/</w:t>
        </w:r>
      </w:hyperlink>
      <w:r>
        <w:t xml:space="preserve"> - In February 2026, Toyota announced a surprise CEO change, with Koji Sato stepping down after a three-year tenure. Kenta Kon, the company's Chief Financial Officer, was appointed as the new CEO, effective April 1. This decision came amid industry challenges, including competition from Chinese manufacturers, the costly transition to electric vehicles, and complex trade relations due to U.S. tariffs. Analysts expressed surprise at the leadership change, given Toyota's relative success under Sato's leadership.</w:t>
      </w:r>
      <w:r/>
    </w:p>
    <w:p>
      <w:pPr>
        <w:pStyle w:val="ListNumber"/>
        <w:spacing w:line="240" w:lineRule="auto"/>
        <w:ind w:left="720"/>
      </w:pPr>
      <w:r/>
      <w:hyperlink r:id="rId13">
        <w:r>
          <w:rPr>
            <w:color w:val="0000EE"/>
            <w:u w:val="single"/>
          </w:rPr>
          <w:t>https://www.aiada.org/ceo-koji-sato-says-dealer-focus-helped-toyota-avoid-industrys-ev-trap/</w:t>
        </w:r>
      </w:hyperlink>
      <w:r>
        <w:t xml:space="preserve"> - In November 2025, Toyota CEO Koji Sato highlighted the company's commitment to listening to dealers and customer needs as a key factor in navigating industry upheaval. While competitors focused on electric vehicles, Toyota's decentralized regional management structure allowed it to stay grounded in real consumer demand, leading to record sales and production levels. This approach helped Toyota avoid the pitfalls of an all-in EV strategy, with booming demand for hybrid vehicles bolstering exports to the U.S.</w:t>
      </w:r>
      <w:r/>
    </w:p>
    <w:p>
      <w:pPr>
        <w:pStyle w:val="ListNumber"/>
        <w:spacing w:line="240" w:lineRule="auto"/>
        <w:ind w:left="720"/>
      </w:pPr>
      <w:r/>
      <w:hyperlink r:id="rId14">
        <w:r>
          <w:rPr>
            <w:color w:val="0000EE"/>
            <w:u w:val="single"/>
          </w:rPr>
          <w:t>https://www.investing.com/news/stock-market-news/analysistoyotas-sato-was-the-man-for-the-moment--then-the-moment-changed-4515098</w:t>
        </w:r>
      </w:hyperlink>
      <w:r>
        <w:t xml:space="preserve"> - In February 2026, an analysis discussed the unexpected leadership change at Toyota, with CEO Koji Sato stepping down after three years. The article noted that Sato was initially seen as the right leader to boost Toyota's electric vehicle efforts. However, the company faced challenges such as the rise of Chinese competitors, the costly transition to electric vehicles, and complex trade relations due to U.S. tariffs, leading to the decision to appoint Kenta Kon as the new CEO.</w:t>
      </w:r>
      <w:r/>
    </w:p>
    <w:p>
      <w:pPr>
        <w:pStyle w:val="ListNumber"/>
        <w:spacing w:line="240" w:lineRule="auto"/>
        <w:ind w:left="720"/>
      </w:pPr>
      <w:r/>
      <w:hyperlink r:id="rId15">
        <w:r>
          <w:rPr>
            <w:color w:val="0000EE"/>
            <w:u w:val="single"/>
          </w:rPr>
          <w:t>https://www.carscoops.com/2026/02/toyota-ceo-change-profit-forecast-ev-hybrid-strategy/</w:t>
        </w:r>
      </w:hyperlink>
      <w:r>
        <w:t xml:space="preserve"> - In February 2026, Toyota announced a leadership change, with Koji Sato stepping down as CEO after three years. Kenta Kon, the company's Chief Financial Officer, was appointed as the new CEO, effective April 1. The article highlighted that despite the leadership change, Toyota raised its profit forecast to $22.7 billion, indicating confidence in its strategy. The piece also noted that Sato admitted that 'three years was too short' and cited the need for tighter cost control to support investments in EVs and autonomous technologies.</w:t>
      </w:r>
      <w:r/>
    </w:p>
    <w:p>
      <w:pPr>
        <w:pStyle w:val="ListNumber"/>
        <w:spacing w:line="240" w:lineRule="auto"/>
        <w:ind w:left="720"/>
      </w:pPr>
      <w:r/>
      <w:hyperlink r:id="rId16">
        <w:r>
          <w:rPr>
            <w:color w:val="0000EE"/>
            <w:u w:val="single"/>
          </w:rPr>
          <w:t>https://www.streetinsider.com/Reuters/Toyota%2Bchanges%2BCEO%2Bdespite%2Bits%2Bstrength%2Bthrough%2Bindustry%2Bturmoil/25963025.html</w:t>
        </w:r>
      </w:hyperlink>
      <w:r>
        <w:t xml:space="preserve"> - In February 2026, Reuters reported on Toyota's unexpected CEO change, with Koji Sato stepping down after a three-year tenure. The article noted that analysts were surprised by the move, given Toyota's relative success under Sato's leadership amid industry challenges such as the rise of Chinese competitors, the costly transition to electric vehicles, and complex trade relations due to U.S. tariffs. The new CEO, Kenta Kon, is expected to focus on internal company management as President and CEO.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times.com.au/toyota-ceo-koji-sato-warns-484-suppliers-boost-productivity-risk-survival-amid-industry-upheaval-1865019" TargetMode="External"/><Relationship Id="rId11" Type="http://schemas.openxmlformats.org/officeDocument/2006/relationships/hyperlink" Target="https://www.carguide.ph/2026/03/toyota-and-suppliers-must-improve.html" TargetMode="External"/><Relationship Id="rId12" Type="http://schemas.openxmlformats.org/officeDocument/2006/relationships/hyperlink" Target="https://www.japantimes.co.jp/business/2026/02/07/companies/toyota-ceo-change-analysis/" TargetMode="External"/><Relationship Id="rId13" Type="http://schemas.openxmlformats.org/officeDocument/2006/relationships/hyperlink" Target="https://www.aiada.org/ceo-koji-sato-says-dealer-focus-helped-toyota-avoid-industrys-ev-trap/" TargetMode="External"/><Relationship Id="rId14" Type="http://schemas.openxmlformats.org/officeDocument/2006/relationships/hyperlink" Target="https://www.investing.com/news/stock-market-news/analysistoyotas-sato-was-the-man-for-the-moment--then-the-moment-changed-4515098" TargetMode="External"/><Relationship Id="rId15" Type="http://schemas.openxmlformats.org/officeDocument/2006/relationships/hyperlink" Target="https://www.carscoops.com/2026/02/toyota-ceo-change-profit-forecast-ev-hybrid-strategy/" TargetMode="External"/><Relationship Id="rId16" Type="http://schemas.openxmlformats.org/officeDocument/2006/relationships/hyperlink" Target="https://www.streetinsider.com/Reuters/Toyota%2Bchanges%2BCEO%2Bdespite%2Bits%2Bstrength%2Bthrough%2Bindustry%2Bturmoil/2596302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