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procurement: how collective buying and data-driven strategies are reshaping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become one of the clearest pressure points in a strained supply chain, and for many industrial businesses it remains one of the largest untapped opportunities to improve margins. As inflation, supply volatility and service expectations continue to squeeze budgets, companies are looking more closely at how they buy, who they buy from, and how much hidden waste sits inside everyday purchasing processes.</w:t>
      </w:r>
      <w:r/>
    </w:p>
    <w:p>
      <w:r/>
      <w:r>
        <w:t>The case for change is straightforward. Procurement often accounts for a major share of total business spend, yet it is still too often treated as an administrative function rather than a source of commercial advantage. Industry guidance from IBM and others points to a similar conclusion: organisations can lower costs not just by pushing suppliers harder, but by combining contract discipline, better data and technology that makes purchasing decisions more deliberate.</w:t>
      </w:r>
      <w:r/>
    </w:p>
    <w:p>
      <w:r/>
      <w:r>
        <w:t>One of the most effective routes is collective buying. Group purchasing organisations can give companies access to stronger pricing, more standardised terms and pre-vetted supplier networks, while also easing the burden of sourcing and contract management. For businesses with multiple sites or fragmented buying patterns, that kind of pooled leverage can be especially valuable, because it improves consistency as well as cost control.</w:t>
      </w:r>
      <w:r/>
    </w:p>
    <w:p>
      <w:r/>
      <w:r>
        <w:t>Data is the other half of the equation. Buying in bulk still has a role, but only when it is backed by a clear view of demand, inventory levels and consumption trends. Without that visibility, what looks like a saving can quickly become excess stock, higher carrying costs or wasted materials. More sophisticated procurement teams are therefore using spend analysis and historical purchasing data to decide when volume discounts are genuinely worthwhile and when they merely shift costs elsewhere.</w:t>
      </w:r>
      <w:r/>
    </w:p>
    <w:p>
      <w:r/>
      <w:r>
        <w:t>Supplier management also needs regular attention. Long-term relationships can create stability, but they should not be allowed to drift unchecked. Procurement leaders are increasingly using quarterly reviews, pricing benchmarks and performance dashboards to test whether suppliers are still competitive, resilient and aligned with business needs. That discipline matters at a time when financial stress, geopolitical risk and logistics disruption can all affect supplier performance.</w:t>
      </w:r>
      <w:r/>
    </w:p>
    <w:p>
      <w:r/>
      <w:r>
        <w:t>The biggest internal savings often come from removing friction from the buying process itself. Manual approvals, email chains and spreadsheet tracking slow everything down and increase the chance of errors. Digital procurement tools can automate purchase orders, improve tracking and strengthen budget controls, giving teams faster visibility over commitments and reducing the administrative drag that often hides in plain sight.</w:t>
      </w:r>
      <w:r/>
    </w:p>
    <w:p>
      <w:r/>
      <w:r>
        <w:t>Another recurring mistake is keeping procurement isolated from the rest of the business. Purchasing decisions affect operations, finance, planning and logistics, so the most effective programmes are usually cross-functional. When procurement teams work more closely with other departments, they can buy against real demand, avoid unnecessary stock and reduce the risk of both shortages and oversupply.</w:t>
      </w:r>
      <w:r/>
    </w:p>
    <w:p>
      <w:r/>
      <w:r>
        <w:t>The broader lesson is that procurement savings are rarely achieved through blunt cuts alone. The most durable gains come from better information, better coordination and better discipline across the full buying cycle. In a market where every percentage point matters, that can make procurement one of the most powerful levers a business has.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https://www.afflink.com/blog/5-foolproof-strategies-to-lower-procurement-expenses</w:t>
        </w:r>
      </w:hyperlink>
      <w:r>
        <w:t xml:space="preserve"> - Please view link - unable to able to access data</w:t>
      </w:r>
      <w:r/>
    </w:p>
    <w:p>
      <w:pPr>
        <w:pStyle w:val="ListNumber"/>
        <w:spacing w:line="240" w:lineRule="auto"/>
        <w:ind w:left="720"/>
      </w:pPr>
      <w:r/>
      <w:hyperlink r:id="rId11">
        <w:r>
          <w:rPr>
            <w:color w:val="0000EE"/>
            <w:u w:val="single"/>
          </w:rPr>
          <w:t>https://www.ibm.com/think/insights/procurement-automation/procurement-cost-reduction-strategies</w:t>
        </w:r>
      </w:hyperlink>
      <w:r>
        <w:t xml:space="preserve"> - This article from IBM discusses various strategies for reducing procurement costs, including cost reduction, cost cutting, and cost avoidance. It emphasizes the importance of streamlining procurement processes, renegotiating supplier contracts, and leveraging technology to achieve sustainable savings without compromising quality or service. The piece also highlights the significance of data analysis in identifying savings opportunities and improving decision-making within procurement operations.</w:t>
      </w:r>
      <w:r/>
    </w:p>
    <w:p>
      <w:pPr>
        <w:pStyle w:val="ListNumber"/>
        <w:spacing w:line="240" w:lineRule="auto"/>
        <w:ind w:left="720"/>
      </w:pPr>
      <w:r/>
      <w:hyperlink r:id="rId12">
        <w:r>
          <w:rPr>
            <w:color w:val="0000EE"/>
            <w:u w:val="single"/>
          </w:rPr>
          <w:t>https://www.supplymint.com/blogs/procurement/reduce-procurement-expenses-2026/</w:t>
        </w:r>
      </w:hyperlink>
      <w:r>
        <w:t xml:space="preserve"> - SupplyMint provides a comprehensive guide on reducing procurement expenses, focusing on automating purchase orders and approvals, enabling real-time purchase order tracking, and controlling budgets with Open-to-Buy (OTB) controls. The article emphasizes the role of digital procurement tools in streamlining workflows, enhancing visibility, and reducing errors, thereby leading to significant savings in both time and money while maintaining full visibility across the supply chain.</w:t>
      </w:r>
      <w:r/>
    </w:p>
    <w:p>
      <w:pPr>
        <w:pStyle w:val="ListNumber"/>
        <w:spacing w:line="240" w:lineRule="auto"/>
        <w:ind w:left="720"/>
      </w:pPr>
      <w:r/>
      <w:hyperlink r:id="rId13">
        <w:r>
          <w:rPr>
            <w:color w:val="0000EE"/>
            <w:u w:val="single"/>
          </w:rPr>
          <w:t>https://una.com/resources/guide/benefits-of-a-group-purchasing-organization/</w:t>
        </w:r>
      </w:hyperlink>
      <w:r>
        <w:t xml:space="preserve"> - Una's guide explores the benefits of working with a Group Purchasing Organization (GPO), highlighting cost savings through aggregated purchasing power, access to vetted supplier networks, and standardized contracts that simplify procurement processes. The article also discusses additional advantages such as data and analytics support, category management assistance, and the reduction of administrative burdens, all contributing to more efficient and cost-effective procurement operations.</w:t>
      </w:r>
      <w:r/>
    </w:p>
    <w:p>
      <w:pPr>
        <w:pStyle w:val="ListNumber"/>
        <w:spacing w:line="240" w:lineRule="auto"/>
        <w:ind w:left="720"/>
      </w:pPr>
      <w:r/>
      <w:hyperlink r:id="rId14">
        <w:r>
          <w:rPr>
            <w:color w:val="0000EE"/>
            <w:u w:val="single"/>
          </w:rPr>
          <w:t>https://www.opstream.ai/blog/procurement-costs-how-to-control-and-reduce-spending/</w:t>
        </w:r>
      </w:hyperlink>
      <w:r>
        <w:t xml:space="preserve"> - Opstream outlines five proven strategies to reduce procurement costs, including spend analysis and category management, supplier consolidation and volume leverage, and the implementation of metrics to measure procurement performance. The article emphasizes the importance of data-driven decision-making, strategic supplier partnerships, and continuous evaluation of procurement processes to achieve sustainable cost reductions while maintaining quality and service levels.</w:t>
      </w:r>
      <w:r/>
    </w:p>
    <w:p>
      <w:pPr>
        <w:pStyle w:val="ListNumber"/>
        <w:spacing w:line="240" w:lineRule="auto"/>
        <w:ind w:left="720"/>
      </w:pPr>
      <w:r/>
      <w:hyperlink r:id="rId15">
        <w:r>
          <w:rPr>
            <w:color w:val="0000EE"/>
            <w:u w:val="single"/>
          </w:rPr>
          <w:t>https://www.thepoiriergroup.com/8-effective-ways-to-reduce-costs-in-procurement/</w:t>
        </w:r>
      </w:hyperlink>
      <w:r>
        <w:t xml:space="preserve"> - The Poirier Group presents eight effective ways to reduce costs in procurement, such as negotiating vendor contract terms, consolidating vendors and deliveries, and implementing collaborative supply chain cycle time and cost reduction strategies. The article underscores the significance of understanding underlying cost drivers and adapting procurement measures accordingly to maximize savings and operational efficiency.</w:t>
      </w:r>
      <w:r/>
    </w:p>
    <w:p>
      <w:pPr>
        <w:pStyle w:val="ListNumber"/>
        <w:spacing w:line="240" w:lineRule="auto"/>
        <w:ind w:left="720"/>
      </w:pPr>
      <w:r/>
      <w:hyperlink r:id="rId16">
        <w:r>
          <w:rPr>
            <w:color w:val="0000EE"/>
            <w:u w:val="single"/>
          </w:rPr>
          <w:t>https://www.performancehealth.com/articles/advantages-of-group-purchasing-organizations-</w:t>
        </w:r>
      </w:hyperlink>
      <w:r>
        <w:t xml:space="preserve"> - Performance Health discusses four advantages of Group Purchasing Organizations (GPOs), including cost savings, reduced administrative burden, improved supplier relationships, and enhanced supply chain planning. The article highlights how GPOs leverage collective buying power to negotiate better terms and streamline procurement processes, allowing businesses to focus more on customer service and strategic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flink.com/blog/5-foolproof-strategies-to-lower-procurement-expenses" TargetMode="External"/><Relationship Id="rId11" Type="http://schemas.openxmlformats.org/officeDocument/2006/relationships/hyperlink" Target="https://www.ibm.com/think/insights/procurement-automation/procurement-cost-reduction-strategies" TargetMode="External"/><Relationship Id="rId12" Type="http://schemas.openxmlformats.org/officeDocument/2006/relationships/hyperlink" Target="https://www.supplymint.com/blogs/procurement/reduce-procurement-expenses-2026/" TargetMode="External"/><Relationship Id="rId13" Type="http://schemas.openxmlformats.org/officeDocument/2006/relationships/hyperlink" Target="https://una.com/resources/guide/benefits-of-a-group-purchasing-organization/" TargetMode="External"/><Relationship Id="rId14" Type="http://schemas.openxmlformats.org/officeDocument/2006/relationships/hyperlink" Target="https://www.opstream.ai/blog/procurement-costs-how-to-control-and-reduce-spending/" TargetMode="External"/><Relationship Id="rId15" Type="http://schemas.openxmlformats.org/officeDocument/2006/relationships/hyperlink" Target="https://www.thepoiriergroup.com/8-effective-ways-to-reduce-costs-in-procurement/" TargetMode="External"/><Relationship Id="rId16" Type="http://schemas.openxmlformats.org/officeDocument/2006/relationships/hyperlink" Target="https://www.performancehealth.com/articles/advantages-of-group-purchasing-organiz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