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What truly distinguishes reliable China sourcing partners amid rising claims of dependability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word "reliable" is used so often in China sourcing that it has become almost meaningless. Agents, traders and platforms all say it, but the label alone proves very little. What separates a genuinely dependable sourcing partner from one that simply sounds persuasive is not marketing language but a set of operational habits that show up when orders become complicated.</w:t>
      </w:r>
      <w:r/>
    </w:p>
    <w:p>
      <w:r/>
      <w:r>
        <w:t>That matters because sourcing reliability is not a single attribute. It is the combined effect of supplier depth, quality discipline, communication and the ability to respond when something goes wrong. And sooner or later, something usually does.</w:t>
      </w:r>
      <w:r/>
    </w:p>
    <w:p>
      <w:r/>
      <w:r>
        <w:t>One of the clearest distinctions is whether the sourcing partner has long-standing ties with the factories it recommends or is merely matching buyers with whoever is available. Strong supplier relationships take time to build and depend on mutual trust. A partner with real factory connections understands production capacity, seasonal bottlenecks, quality systems and the history of past issues. That gives it more influence when shortages, defects or delays appear. By contrast, a transactional intermediary often starts from scratch with each order and has little leverage if the relationship turns sour.</w:t>
      </w:r>
      <w:r/>
    </w:p>
    <w:p>
      <w:r/>
      <w:r>
        <w:t>That difference is easy to probe. Ask how long the partner has worked with a particular factory. Ask for a specific example of a problem with that supplier and how it was resolved. A serious operator should be able to answer in detail. Vague answers, or a switch to generic talk about certifications and capabilities, usually suggest a thinner relationship than advertised.</w:t>
      </w:r>
      <w:r/>
    </w:p>
    <w:p>
      <w:r/>
      <w:r>
        <w:t>Quality control is another area where many claims collapse under scrutiny. It is one thing to say that inspections are carried out; it is quite another to show that those inspections prevent bad goods from leaving the factory and lead to better production over time. The first is paperwork. The second is management.</w:t>
      </w:r>
      <w:r/>
    </w:p>
    <w:p>
      <w:r/>
      <w:r>
        <w:t>Effective supplier management in China usually involves clear specifications, regular inspections during production, active follow-up and performance tracking. Industry guidance from sourcing firms also stresses the value of keeping backup suppliers in reserve, monitoring factory capacity and watching for financial or operational strain that could disrupt delivery. A reliable sourcing partner should be able to explain not just that it inspects goods, but what happens when an inspection fails a batch, who is informed, what corrective action is required and how the fix is verified before shipment.</w:t>
      </w:r>
      <w:r/>
    </w:p>
    <w:p>
      <w:r/>
      <w:r>
        <w:t>Communication becomes most revealing when there is pressure. It is easy to sound responsive when everything is running smoothly. The real test is how a partner communicates a delay, a production error or a quality failure. The better sourcing firms flag problems early, provide specific updates and avoid false reassurance. That is especially important because mistakes in China sourcing often begin with unclear instructions, weak communication or the assumption that a supplier has fully understood the brief.</w:t>
      </w:r>
      <w:r/>
    </w:p>
    <w:p>
      <w:r/>
      <w:r>
        <w:t>Several sourcing guides make the same point from different angles: unclear product specifications, inconsistent communication and neglected quality checks are among the most common causes of avoidable failure. Others warn against rushing decisions, ignoring cultural differences or choosing suppliers on price alone. These are not abstract risks. They are the kinds of errors that lead to missed timelines, defective stock and arguments that arrive too late to solve the underlying problem.</w:t>
      </w:r>
      <w:r/>
    </w:p>
    <w:p>
      <w:r/>
      <w:r>
        <w:t>A good way to test a sourcing partner is to ask for references from clients who have dealt with trouble, not just smooth deliveries. A reference that can describe a delay, a defect or a production setback, and explain how the partner handled it, is far more useful than one that simply says everything went well. Reliability is easiest to claim and hardest to demonstrate when conditions are unfavourable.</w:t>
      </w:r>
      <w:r/>
    </w:p>
    <w:p>
      <w:r/>
      <w:r>
        <w:t>How problems are handled is ultimately the most useful measure. Dependable sourcing partners tend to have clear escalation rules, defined thresholds for client notification and a standard response to common issues. They do not improvise from one crisis to the next. They rely on processes built in advance, which is also why they tend to experience fewer crises in the first place. Good problem-solving usually reflects good prevention.</w:t>
      </w:r>
      <w:r/>
    </w:p>
    <w:p>
      <w:r/>
      <w:r>
        <w:t>The evaluation process should therefore be active and specific. Buyers should ask about supplier tenure, inspection practice, escalation procedures, production delay handling and visibility into factory operations beyond what the factory chooses to show. They should also ask about supplier risk, including capacity constraints, financial instability and the need for contingency options. The answers to those questions reveal far more than client counts, glossy credentials or broad service promises.</w:t>
      </w:r>
      <w:r/>
    </w:p>
    <w:p>
      <w:r/>
      <w:r>
        <w:t>Reliable China sourcing is possible, but it is not identified by self-description. It is identified by evidence: stable factory relationships, disciplined quality control, honest communication and the ability to manage problems without improvisation. The partner that answers difficult questions plainly is usually the one most worth trusting when the order stops being simple.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https://ccr-mag.com/what-makes-china-sourcing-reliable-and-how-to-tell/</w:t>
        </w:r>
      </w:hyperlink>
      <w:r>
        <w:t xml:space="preserve"> - Please view link - unable to able to access data</w:t>
      </w:r>
      <w:r/>
    </w:p>
    <w:p>
      <w:pPr>
        <w:pStyle w:val="ListNumber"/>
        <w:spacing w:line="240" w:lineRule="auto"/>
        <w:ind w:left="720"/>
      </w:pPr>
      <w:r/>
      <w:hyperlink r:id="rId11">
        <w:r>
          <w:rPr>
            <w:color w:val="0000EE"/>
            <w:u w:val="single"/>
          </w:rPr>
          <w:t>https://www.svigloballtd.com/sourcing/supplier-management-in-china/</w:t>
        </w:r>
      </w:hyperlink>
      <w:r>
        <w:t xml:space="preserve"> - This article discusses the importance of effective supplier management in China, highlighting key steps such as clear communication, quality control throughout production, and supplier performance management. It emphasizes the need for detailed product specifications, regular inspections, and active production follow-up to ensure quality and timely delivery. The piece also covers strategies for managing supplier risks, including financial instability and capacity constraints, and advises on maintaining backup suppliers and monitoring supplier performance to mitigate potential issues.</w:t>
      </w:r>
      <w:r/>
    </w:p>
    <w:p>
      <w:pPr>
        <w:pStyle w:val="ListNumber"/>
        <w:spacing w:line="240" w:lineRule="auto"/>
        <w:ind w:left="720"/>
      </w:pPr>
      <w:r/>
      <w:hyperlink r:id="rId12">
        <w:r>
          <w:rPr>
            <w:color w:val="0000EE"/>
            <w:u w:val="single"/>
          </w:rPr>
          <w:t>https://www.intouch-quality.com/blog/3-china-sourcing-mistakes</w:t>
        </w:r>
      </w:hyperlink>
      <w:r>
        <w:t xml:space="preserve"> - This blog post identifies three common mistakes in China sourcing: assuming suppliers fully understand requirements, neglecting quality control, and failing to establish clear communication. It advises on providing clear product specifications, conducting thorough quality inspections, and maintaining consistent communication to prevent misunderstandings and ensure product quality. The article also highlights the importance of building strong relationships with suppliers to facilitate better understanding and cooperation.</w:t>
      </w:r>
      <w:r/>
    </w:p>
    <w:p>
      <w:pPr>
        <w:pStyle w:val="ListNumber"/>
        <w:spacing w:line="240" w:lineRule="auto"/>
        <w:ind w:left="720"/>
      </w:pPr>
      <w:r/>
      <w:hyperlink r:id="rId13">
        <w:r>
          <w:rPr>
            <w:color w:val="0000EE"/>
            <w:u w:val="single"/>
          </w:rPr>
          <w:t>https://sourcingall.com/uncategorized/common-mistakes-when-sourcing-from-china-avoid-these/</w:t>
        </w:r>
      </w:hyperlink>
      <w:r>
        <w:t xml:space="preserve"> - This article outlines common mistakes in China sourcing, including inadequate research, quality issues, and communication breakdowns. It emphasizes the importance of thorough due diligence, clear product specifications, and effective communication to avoid costly errors. The piece also discusses the significance of building long-term supplier relationships and understanding cultural differences to enhance sourcing success.</w:t>
      </w:r>
      <w:r/>
    </w:p>
    <w:p>
      <w:pPr>
        <w:pStyle w:val="ListNumber"/>
        <w:spacing w:line="240" w:lineRule="auto"/>
        <w:ind w:left="720"/>
      </w:pPr>
      <w:r/>
      <w:hyperlink r:id="rId14">
        <w:r>
          <w:rPr>
            <w:color w:val="0000EE"/>
            <w:u w:val="single"/>
          </w:rPr>
          <w:t>https://www.china2west.com/red-flags-in-product-sourcing-a-guide-to-avoiding-common-pitfalls/</w:t>
        </w:r>
      </w:hyperlink>
      <w:r>
        <w:t xml:space="preserve"> - This guide highlights common pitfalls in product sourcing, such as inadequate research, ignoring quality in favour of cost, and neglecting supplier communication. It advises on conducting thorough background checks, ensuring strict quality standards, and maintaining transparent communication with suppliers. The article also discusses the importance of setting realistic expectations and timelines to avoid overpromising and underdelivering.</w:t>
      </w:r>
      <w:r/>
    </w:p>
    <w:p>
      <w:pPr>
        <w:pStyle w:val="ListNumber"/>
        <w:spacing w:line="240" w:lineRule="auto"/>
        <w:ind w:left="720"/>
      </w:pPr>
      <w:r/>
      <w:hyperlink r:id="rId15">
        <w:r>
          <w:rPr>
            <w:color w:val="0000EE"/>
            <w:u w:val="single"/>
          </w:rPr>
          <w:t>https://www.marketuniongroup.com/china-sourcing/common-mistakes-when-sourcing-from-china/</w:t>
        </w:r>
      </w:hyperlink>
      <w:r>
        <w:t xml:space="preserve"> - This article discusses common mistakes in China sourcing, including supplier selection risks, production planning risks, and product quality control risks. It emphasizes the importance of thorough supplier evaluation, realistic production planning, and quality control throughout the production cycle. The piece also covers logistics and shipping risks, supplier relationship risks, and real challenges in China sourcing, providing strategies to mitigate these issues.</w:t>
      </w:r>
      <w:r/>
    </w:p>
    <w:p>
      <w:pPr>
        <w:pStyle w:val="ListNumber"/>
        <w:spacing w:line="240" w:lineRule="auto"/>
        <w:ind w:left="720"/>
      </w:pPr>
      <w:r/>
      <w:hyperlink r:id="rId16">
        <w:r>
          <w:rPr>
            <w:color w:val="0000EE"/>
            <w:u w:val="single"/>
          </w:rPr>
          <w:t>https://chinesecheck.com/blog/red-flags-chinese-suppliers</w:t>
        </w:r>
      </w:hyperlink>
      <w:r>
        <w:t xml:space="preserve"> - This blog post outlines red flags when dealing with Chinese suppliers, focusing on communication issues such as excessive urgency, shifting communication channels, and vague answers to technical questions. It advises on avoiding suppliers who pressure for quick decisions, frequently change communication platforms, or provide evasive responses. The article also highlights the importance of obtaining references from past international buyers to assess supplier reliability.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cr-mag.com/what-makes-china-sourcing-reliable-and-how-to-tell/" TargetMode="External"/><Relationship Id="rId11" Type="http://schemas.openxmlformats.org/officeDocument/2006/relationships/hyperlink" Target="https://www.svigloballtd.com/sourcing/supplier-management-in-china/" TargetMode="External"/><Relationship Id="rId12" Type="http://schemas.openxmlformats.org/officeDocument/2006/relationships/hyperlink" Target="https://www.intouch-quality.com/blog/3-china-sourcing-mistakes" TargetMode="External"/><Relationship Id="rId13" Type="http://schemas.openxmlformats.org/officeDocument/2006/relationships/hyperlink" Target="https://sourcingall.com/uncategorized/common-mistakes-when-sourcing-from-china-avoid-these/" TargetMode="External"/><Relationship Id="rId14" Type="http://schemas.openxmlformats.org/officeDocument/2006/relationships/hyperlink" Target="https://www.china2west.com/red-flags-in-product-sourcing-a-guide-to-avoiding-common-pitfalls/" TargetMode="External"/><Relationship Id="rId15" Type="http://schemas.openxmlformats.org/officeDocument/2006/relationships/hyperlink" Target="https://www.marketuniongroup.com/china-sourcing/common-mistakes-when-sourcing-from-china/" TargetMode="External"/><Relationship Id="rId16" Type="http://schemas.openxmlformats.org/officeDocument/2006/relationships/hyperlink" Target="https://chinesecheck.com/blog/red-flags-chinese-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