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 Aerospace and SAS enhance aircraft reliability through predictive maintenance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 Aerospace and Scandinavian Airlines (SAS) have successfully concluded a predictive maintenance project designed to enhance the operational reliability and efficiency of SAS’s Embraer E190 fleet. This initiative aimed to tackle common challenges associated with critical aircraft systems, specifically the Bleed Systems and Flight Controls, which fall under Air Transport Association (ATA) chapters 36 and 27.</w:t>
      </w:r>
      <w:r/>
    </w:p>
    <w:p>
      <w:r/>
      <w:r>
        <w:t>The collaboration leveraged GE Aerospace's Event Measurement System (EMS), a sophisticated flight data and analytics platform, combined with operational data from SAS’s technical teams. This strategic partnership has facilitated a more effective identification of maintenance issues, enabling SAS to pinpoint root causes promptly and execute necessary repairs with precision.</w:t>
      </w:r>
      <w:r/>
    </w:p>
    <w:p>
      <w:r/>
      <w:r>
        <w:t>SAS is currently utilising the EMS platform across its aircraft operations, alongside GE Aerospace’s additional software solutions—including Safety Insight, Fuel Insight, and FlightPulse®. The success of EMS in improving SAS’s safety, efficiency, and overall reliability can be attributed to its rapid data processing capabilities and the integration of a variety of datasets. The platform also features advanced analytics editing functions that allow for quick iterations and testing of algorithms against historical flight data.</w:t>
      </w:r>
      <w:r/>
    </w:p>
    <w:p>
      <w:r/>
      <w:r>
        <w:t>As a result of this data-driven approach, SAS has reported a significant decrease in unscheduled maintenance events related to ATA chapters 36 and 27. Furthermore, the project has contributed to reducing the duration of time that aircraft are out of service, enhancing the overall operational efficacy for the airline.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https://avitrader.com/2025/02/26/ge-aerospace-sas-enhance-predictive-maintenance-for-e190-fleet/</w:t>
        </w:r>
      </w:hyperlink>
      <w:r>
        <w:t xml:space="preserve"> - This article corroborates the successful predictive maintenance project between GE Aerospace and SAS for the Embraer E190 fleet, focusing on ATA chapters 36 and 27. It highlights the use of GE Aerospace's Event Measurement System (EMS) to improve reliability and efficiency.</w:t>
      </w:r>
      <w:r/>
    </w:p>
    <w:p>
      <w:pPr>
        <w:pStyle w:val="ListNumber"/>
        <w:spacing w:line="240" w:lineRule="auto"/>
        <w:ind w:left="720"/>
      </w:pPr>
      <w:r/>
      <w:hyperlink r:id="rId11">
        <w:r>
          <w:rPr>
            <w:color w:val="0000EE"/>
            <w:u w:val="single"/>
          </w:rPr>
          <w:t>https://www.asdnews.com/news/aerospace/2025/02/25/ge-aerospace-sas-collaborate-predictive-maintenance-initiative-addressing-ata-chapters-36-27</w:t>
        </w:r>
      </w:hyperlink>
      <w:r>
        <w:t xml:space="preserve"> - This source supports the collaboration between GE Aerospace and SAS on predictive maintenance, emphasizing the reduction of unscheduled maintenance events and aircraft downtime through the integration of EMS and SAS's operational data.</w:t>
      </w:r>
      <w:r/>
    </w:p>
    <w:p>
      <w:pPr>
        <w:pStyle w:val="ListNumber"/>
        <w:spacing w:line="240" w:lineRule="auto"/>
        <w:ind w:left="720"/>
      </w:pPr>
      <w:r/>
      <w:hyperlink r:id="rId12">
        <w:r>
          <w:rPr>
            <w:color w:val="0000EE"/>
            <w:u w:val="single"/>
          </w:rPr>
          <w:t>https://www.geaerospace.com/systems/saas/maintenance-insight</w:t>
        </w:r>
      </w:hyperlink>
      <w:r>
        <w:t xml:space="preserve"> - This webpage explains GE Aerospace's Maintenance Insight solutions, which provide early detection of aircraft degradation, aligning with the predictive maintenance strategies used in the SAS collaboration.</w:t>
      </w:r>
      <w:r/>
    </w:p>
    <w:p>
      <w:pPr>
        <w:pStyle w:val="ListNumber"/>
        <w:spacing w:line="240" w:lineRule="auto"/>
        <w:ind w:left="720"/>
      </w:pPr>
      <w:r/>
      <w:hyperlink r:id="rId9">
        <w:r>
          <w:rPr>
            <w:color w:val="0000EE"/>
            <w:u w:val="single"/>
          </w:rPr>
          <w:t>https://www.noahwire.com</w:t>
        </w:r>
      </w:hyperlink>
      <w:r>
        <w:t xml:space="preserve"> - This is the original source mentioned in the article, but it does not provide additional external corroboration beyond the article itself.</w:t>
      </w:r>
      <w:r/>
    </w:p>
    <w:p>
      <w:pPr>
        <w:pStyle w:val="ListNumber"/>
        <w:spacing w:line="240" w:lineRule="auto"/>
        <w:ind w:left="720"/>
      </w:pPr>
      <w:r/>
      <w:hyperlink r:id="rId13">
        <w:r>
          <w:rPr>
            <w:color w:val="0000EE"/>
            <w:u w:val="single"/>
          </w:rPr>
          <w:t>https://www.vacourts.gov/courts/scv/rulesofcourt.pdf</w:t>
        </w:r>
      </w:hyperlink>
      <w:r>
        <w:t xml:space="preserve"> - This document does not directly relate to the article's content about GE Aerospace and SAS's predictive maintenance project.</w:t>
      </w:r>
      <w:r/>
    </w:p>
    <w:p>
      <w:pPr>
        <w:pStyle w:val="ListNumber"/>
        <w:spacing w:line="240" w:lineRule="auto"/>
        <w:ind w:left="720"/>
      </w:pPr>
      <w:r/>
      <w:hyperlink r:id="rId14">
        <w:r>
          <w:rPr>
            <w:color w:val="0000EE"/>
            <w:u w:val="single"/>
          </w:rPr>
          <w:t>https://www.uspto.gov/sites/default/files/documents/tmlaw.pdf</w:t>
        </w:r>
      </w:hyperlink>
      <w:r>
        <w:t xml:space="preserve"> - This document pertains to trademark rules and statutes and does not support any claims in the article about GE Aerospace and SAS.</w:t>
      </w:r>
      <w:r/>
    </w:p>
    <w:p>
      <w:pPr>
        <w:pStyle w:val="ListNumber"/>
        <w:spacing w:line="240" w:lineRule="auto"/>
        <w:ind w:left="720"/>
      </w:pPr>
      <w:r/>
      <w:hyperlink r:id="rId11">
        <w:r>
          <w:rPr>
            <w:color w:val="0000EE"/>
            <w:u w:val="single"/>
          </w:rPr>
          <w:t>https://www.asdnews.com/news/aerospace/2025/02/25/ge-aerospace-sas-collaborate-predictive-maintenance-initiative-addressing-ata-chapters-36-27</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vitrader.com/2025/02/26/ge-aerospace-sas-enhance-predictive-maintenance-for-e190-fleet/" TargetMode="External"/><Relationship Id="rId11" Type="http://schemas.openxmlformats.org/officeDocument/2006/relationships/hyperlink" Target="https://www.asdnews.com/news/aerospace/2025/02/25/ge-aerospace-sas-collaborate-predictive-maintenance-initiative-addressing-ata-chapters-36-27" TargetMode="External"/><Relationship Id="rId12" Type="http://schemas.openxmlformats.org/officeDocument/2006/relationships/hyperlink" Target="https://www.geaerospace.com/systems/saas/maintenance-insight" TargetMode="External"/><Relationship Id="rId13" Type="http://schemas.openxmlformats.org/officeDocument/2006/relationships/hyperlink" Target="https://www.vacourts.gov/courts/scv/rulesofcourt.pdf" TargetMode="External"/><Relationship Id="rId14" Type="http://schemas.openxmlformats.org/officeDocument/2006/relationships/hyperlink" Target="https://www.uspto.gov/sites/default/files/documents/tmlaw.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