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CargoWise Landside launches eBook to enhance drayage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intermodal trucking market is currently facing significant competition, with companies vying for dominance in the essential segment of container drayage operations. In this environment, businesses are urged to focus on key processes that contribute to reliability and efficiency. According to SupplyChainBrain, precision, timeliness, and adaptability are not mere industry jargon but rather crucial elements that underpin successful operations in this sector.</w:t>
      </w:r>
      <w:r/>
    </w:p>
    <w:p>
      <w:r/>
      <w:r>
        <w:t>Container drayage, which involves the transport of containers to and from port terminals to other transport modes, plays a vital role in maintaining the fluidity of the entire supply chain. Effective drayage operations can have a profound impact, as they ensure goods are moved swiftly and predictably, thereby facilitating smoother logistics across the board.</w:t>
      </w:r>
      <w:r/>
    </w:p>
    <w:p>
      <w:r/>
      <w:r>
        <w:t xml:space="preserve">In a move to enhance operational capabilities, CargoWise Landside has released a new eBook aimed at guiding businesses in modernising their drayage processes. The publication highlights the importance of adopting innovative technologies and best practices to cultivate a logistics system that is not only efficient but also resilient against future challenges. </w:t>
      </w:r>
      <w:r/>
    </w:p>
    <w:p>
      <w:r/>
      <w:r>
        <w:t>The eBook serves as a resource for businesses of all sizes, from small carriers to large enterprises. It provides a comprehensive roadmap designed to improve drayage operations and ultimately drive long-term growth and profitability. Companies looking to transform their logistics practices are encouraged to explore the insights offered, which include strategies for tackling everyday challenges in the industry.</w:t>
      </w:r>
      <w:r/>
    </w:p>
    <w:p>
      <w:r/>
      <w:r>
        <w:t>As the landscape around intermodal trucking continues to evolve, the emphasis remains on ensuring that operations are robust and responsive. The materials provided by CargoWise Landside are intended to aid companies in staying competitive and prepared for the future of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https://usccg.com/blog/intermodal-transportation-growth-trends-to-watch-in-2025/</w:t>
        </w:r>
      </w:hyperlink>
      <w:r>
        <w:t xml:space="preserve"> - This article discusses the growth trends in intermodal transportation, highlighting the importance of efficiency and reliability in operations. It emphasizes how companies must adapt to changing market conditions, such as rising costs and environmental regulations.</w:t>
      </w:r>
      <w:r/>
    </w:p>
    <w:p>
      <w:pPr>
        <w:pStyle w:val="ListNumber"/>
        <w:spacing w:line="240" w:lineRule="auto"/>
        <w:ind w:left="720"/>
      </w:pPr>
      <w:r/>
      <w:hyperlink r:id="rId11">
        <w:r>
          <w:rPr>
            <w:color w:val="0000EE"/>
            <w:u w:val="single"/>
          </w:rPr>
          <w:t>https://www.globaltrademag.com/intermodal-market-experiences-robust-growth-in-early-2025/</w:t>
        </w:r>
      </w:hyperlink>
      <w:r>
        <w:t xml:space="preserve"> - This article provides insights into the robust growth of the intermodal market, focusing on the surge in volume and the strategic adjustments by railroads to maintain operational capacity. It supports the idea that effective logistics practices are crucial for success in this sector.</w:t>
      </w:r>
      <w:r/>
    </w:p>
    <w:p>
      <w:pPr>
        <w:pStyle w:val="ListNumber"/>
        <w:spacing w:line="240" w:lineRule="auto"/>
        <w:ind w:left="720"/>
      </w:pPr>
      <w:r/>
      <w:hyperlink r:id="rId12">
        <w:r>
          <w:rPr>
            <w:color w:val="0000EE"/>
            <w:u w:val="single"/>
          </w:rPr>
          <w:t>https://www.openpr.com/news/3863648/a-deep-dive-into-intermodal-freight-transportation-market-2025</w:t>
        </w:r>
      </w:hyperlink>
      <w:r>
        <w:t xml:space="preserve"> - This piece explores the intermodal freight transportation market, highlighting key drivers such as the need for speedy delivery and advancements in logistics technology. It underscores the importance of adopting innovative practices for efficient operations.</w:t>
      </w:r>
      <w:r/>
    </w:p>
    <w:p>
      <w:pPr>
        <w:pStyle w:val="ListNumber"/>
        <w:spacing w:line="240" w:lineRule="auto"/>
        <w:ind w:left="720"/>
      </w:pPr>
      <w:r/>
      <w:hyperlink r:id="rId9">
        <w:r>
          <w:rPr>
            <w:color w:val="0000EE"/>
            <w:u w:val="single"/>
          </w:rPr>
          <w:t>https://www.noahwire.com</w:t>
        </w:r>
      </w:hyperlink>
      <w:r>
        <w:t xml:space="preserve"> - This source is mentioned as providing information on the intermodal trucking market and the importance of precision, timeliness, and adaptability in operations. However, specific content related to the article's claims could not be verified.</w:t>
      </w:r>
      <w:r/>
    </w:p>
    <w:p>
      <w:pPr>
        <w:pStyle w:val="ListNumber"/>
        <w:spacing w:line="240" w:lineRule="auto"/>
        <w:ind w:left="720"/>
      </w:pPr>
      <w:r/>
      <w:hyperlink r:id="rId13">
        <w:r>
          <w:rPr>
            <w:color w:val="0000EE"/>
            <w:u w:val="single"/>
          </w:rPr>
          <w:t>https://www.cargowise.com/en/insights</w:t>
        </w:r>
      </w:hyperlink>
      <w:r>
        <w:t xml:space="preserve"> - CargoWise is known for providing insights and solutions for logistics and supply chain management. While the specific eBook mentioned in the article could not be found, CargoWise's resources generally support the importance of adopting innovative technologies for efficient drayage operations.</w:t>
      </w:r>
      <w:r/>
    </w:p>
    <w:p>
      <w:pPr>
        <w:pStyle w:val="ListNumber"/>
        <w:spacing w:line="240" w:lineRule="auto"/>
        <w:ind w:left="720"/>
      </w:pPr>
      <w:r/>
      <w:hyperlink r:id="rId14">
        <w:r>
          <w:rPr>
            <w:color w:val="0000EE"/>
            <w:u w:val="single"/>
          </w:rPr>
          <w:t>https://www.supplychainbrain.com/</w:t>
        </w:r>
      </w:hyperlink>
      <w:r>
        <w:t xml:space="preserve"> - SupplyChainBrain is a reputable source for supply chain and logistics insights. It emphasizes the importance of precision, timeliness, and adaptability in logistics operations, aligning with the article's focus on these elements in intermodal trucking.</w:t>
      </w:r>
      <w:r/>
    </w:p>
    <w:p>
      <w:pPr>
        <w:pStyle w:val="ListNumber"/>
        <w:spacing w:line="240" w:lineRule="auto"/>
        <w:ind w:left="720"/>
      </w:pPr>
      <w:r/>
      <w:hyperlink r:id="rId15">
        <w:r>
          <w:rPr>
            <w:color w:val="0000EE"/>
            <w:u w:val="single"/>
          </w:rPr>
          <w:t>https://www.supplychainbrain.com/articles/41277-a-road-map-to-elevate-container-drayage-operations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ccg.com/blog/intermodal-transportation-growth-trends-to-watch-in-2025/" TargetMode="External"/><Relationship Id="rId11" Type="http://schemas.openxmlformats.org/officeDocument/2006/relationships/hyperlink" Target="https://www.globaltrademag.com/intermodal-market-experiences-robust-growth-in-early-2025/" TargetMode="External"/><Relationship Id="rId12" Type="http://schemas.openxmlformats.org/officeDocument/2006/relationships/hyperlink" Target="https://www.openpr.com/news/3863648/a-deep-dive-into-intermodal-freight-transportation-market-2025" TargetMode="External"/><Relationship Id="rId13" Type="http://schemas.openxmlformats.org/officeDocument/2006/relationships/hyperlink" Target="https://www.cargowise.com/en/insights" TargetMode="External"/><Relationship Id="rId14" Type="http://schemas.openxmlformats.org/officeDocument/2006/relationships/hyperlink" Target="https://www.supplychainbrain.com/" TargetMode="External"/><Relationship Id="rId15" Type="http://schemas.openxmlformats.org/officeDocument/2006/relationships/hyperlink" Target="https://www.supplychainbrain.com/articles/41277-a-road-map-to-elevate-container-drayage-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