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Exploring the future of warehouse robotics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In a recent episode of the podcast "Logistics Business Conversations," Peter MacLeod interviewed Damon He, a representative from SEER Robotics, to explore the transformative effects of robotics on warehouse operations. The discussion focused on how advancements in automation are enhancing the relationship between workers and robots, ultimately reshaping job roles rather than eliminating them. </w:t>
      </w:r>
      <w:r/>
    </w:p>
    <w:p>
      <w:r/>
      <w:r>
        <w:t>Damon He highlighted that robotics is designed to support human workers by undertaking repetitive, physically demanding, and hazardous tasks. He articulated that rather than posing a threat to employment, the introduction of mobile robots creates opportunities for higher-skilled roles, allowing employees to concentrate on tasks that require greater expertise such as robot maintenance, programming, and data analysis. He stated, “It’s time to welcome robots, not resist them,” indicating a positive outlook on the integration of robotics into logistics.</w:t>
      </w:r>
      <w:r/>
    </w:p>
    <w:p>
      <w:r/>
      <w:r>
        <w:t>The conversation also touched on the significant safety and efficiency gains brought about by the use of robotics in the workplace. According to He, automation can help reduce workplace injuries, improve accuracy in operations, and enhance overall productivity. Moreover, he discussed the pivotal role of artificial intelligence (AI) in future warehouse environments, suggesting that AI-driven robotics hold the potential to significantly optimise logistics operations.</w:t>
      </w:r>
      <w:r/>
    </w:p>
    <w:p>
      <w:r/>
      <w:r>
        <w:t xml:space="preserve">For businesses considering automation, He provided practical recommendations, advocating for a gradual approach that begins with small-scale pilot projects before expanding to full-scale implementations. </w:t>
      </w:r>
      <w:r/>
    </w:p>
    <w:p>
      <w:r/>
      <w:r>
        <w:t>Additionally, March marks a notable period for SEER Robotics, as the company prepares to exhibit its latest intelligent robotics solutions at two of the industry’s most influential logistics exhibitions: LogiMAT in Stuttgart, Germany, and ProMat in Chicago, USA. At these events, SEER Robotics plans to showcase a range of hardware and software solutions centred around its SRC series controllers. Their offerings include intelligent stacker forklifts, pallet trucks, and resource scheduling systems, which have already been successfully deployed by major companies such as Schneider Electric, Phillips, Volkswagen, and Walmart.</w:t>
      </w:r>
      <w:r/>
    </w:p>
    <w:p>
      <w:r/>
      <w:r>
        <w:t>The details for attending these exhibitions are as follows:</w:t>
      </w:r>
      <w:r/>
    </w:p>
    <w:p>
      <w:r/>
      <w:r>
        <w:rPr>
          <w:b/>
        </w:rPr>
        <w:t>LogiMAT 2025</w:t>
      </w:r>
      <w:r>
        <w:t>- Dates: March 11-13, 2025 - Location: Stuttgart, Germany - Booth: Hall 8, Booth 8D77</w:t>
      </w:r>
      <w:r/>
    </w:p>
    <w:p>
      <w:r/>
      <w:r>
        <w:rPr>
          <w:b/>
        </w:rPr>
        <w:t>ProMat 2025</w:t>
      </w:r>
      <w:r>
        <w:t xml:space="preserve">- Dates: March 17-20, 2025 - Location: Chicago, USA - Booth: Lakeside Hall, Booth E12013 </w:t>
      </w:r>
      <w:r/>
    </w:p>
    <w:p>
      <w:r/>
      <w:r>
        <w:t>Visitors will have the opportunity to see firsthand the region-specific solutions that SEER Robotics has tailored for diverse market needs, further driving the intelligent transformation of global logistics.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https://www.logisticsbusiness.com/materials-handling-warehousing/agv-amr-robots/experience-the-future-of-smart-logistics/</w:t>
        </w:r>
      </w:hyperlink>
      <w:r>
        <w:t xml:space="preserve"> - This article supports the claim about SEER Robotics' participation in logistics exhibitions like LogiMAT and ProMat, showcasing their intelligent robotics solutions and highlighting their impact on warehouse automation.</w:t>
      </w:r>
      <w:r/>
    </w:p>
    <w:p>
      <w:pPr>
        <w:pStyle w:val="ListNumber"/>
        <w:spacing w:line="240" w:lineRule="auto"/>
        <w:ind w:left="720"/>
      </w:pPr>
      <w:r/>
      <w:hyperlink r:id="rId10">
        <w:r>
          <w:rPr>
            <w:color w:val="0000EE"/>
            <w:u w:val="single"/>
          </w:rPr>
          <w:t>https://www.logisticsbusiness.com/materials-handling-warehousing/agv-amr-robots/experience-the-future-of-smart-logistics/</w:t>
        </w:r>
      </w:hyperlink>
      <w:r>
        <w:t xml:space="preserve"> - It corroborates the information about SEER Robotics' solutions being deployed by major companies such as Schneider Electric, Philips, Volkswagen, and Walmart.</w:t>
      </w:r>
      <w:r/>
    </w:p>
    <w:p>
      <w:pPr>
        <w:pStyle w:val="ListNumber"/>
        <w:spacing w:line="240" w:lineRule="auto"/>
        <w:ind w:left="720"/>
      </w:pPr>
      <w:r/>
      <w:hyperlink r:id="rId11">
        <w:r>
          <w:rPr>
            <w:color w:val="0000EE"/>
            <w:u w:val="single"/>
          </w:rPr>
          <w:t>https://www.prweb.com/releases/pallet-shuttle-automation-llc-and-seer-robotics-announce-strategic-partnership-expanding-dock-to-stock-asrsamr-solutions-302087124.html</w:t>
        </w:r>
      </w:hyperlink>
      <w:r>
        <w:t xml:space="preserve"> - This press release supports the claim about SEER Robotics' focus on enhancing warehouse efficiency through strategic partnerships and innovative robotics solutions.</w:t>
      </w:r>
      <w:r/>
    </w:p>
    <w:p>
      <w:pPr>
        <w:pStyle w:val="ListNumber"/>
        <w:spacing w:line="240" w:lineRule="auto"/>
        <w:ind w:left="720"/>
      </w:pPr>
      <w:r/>
      <w:hyperlink r:id="rId12">
        <w:r>
          <w:rPr>
            <w:color w:val="0000EE"/>
            <w:u w:val="single"/>
          </w:rPr>
          <w:t>https://www.seer-group.com/m4</w:t>
        </w:r>
      </w:hyperlink>
      <w:r>
        <w:t xml:space="preserve"> - It explains SEER Robotics' M4 QuickStore system, which integrates various logistics management systems to enhance efficiency and productivity in warehouse operations.</w:t>
      </w:r>
      <w:r/>
    </w:p>
    <w:p>
      <w:pPr>
        <w:pStyle w:val="ListNumber"/>
        <w:spacing w:line="240" w:lineRule="auto"/>
        <w:ind w:left="720"/>
      </w:pPr>
      <w:r/>
      <w:hyperlink r:id="rId10">
        <w:r>
          <w:rPr>
            <w:color w:val="0000EE"/>
            <w:u w:val="single"/>
          </w:rPr>
          <w:t>https://www.logisticsbusiness.com/materials-handling-warehousing/agv-amr-robots/experience-the-future-of-smart-logistics/</w:t>
        </w:r>
      </w:hyperlink>
      <w:r>
        <w:t xml:space="preserve"> - This article highlights SEER Robotics' emphasis on safety and efficiency in warehouse operations, aligning with Damon He's discussion on the benefits of robotics.</w:t>
      </w:r>
      <w:r/>
    </w:p>
    <w:p>
      <w:pPr>
        <w:pStyle w:val="ListNumber"/>
        <w:spacing w:line="240" w:lineRule="auto"/>
        <w:ind w:left="720"/>
      </w:pPr>
      <w:r/>
      <w:hyperlink r:id="rId10">
        <w:r>
          <w:rPr>
            <w:color w:val="0000EE"/>
            <w:u w:val="single"/>
          </w:rPr>
          <w:t>https://www.logisticsbusiness.com/materials-handling-warehousing/agv-amr-robots/experience-the-future-of-smart-logistics/</w:t>
        </w:r>
      </w:hyperlink>
      <w:r>
        <w:t xml:space="preserve"> - It provides details about SEER Robotics' upcoming exhibitions at LogiMAT and ProMat, where they will showcase region-specific solutions tailored for diverse market needs.</w:t>
      </w:r>
      <w:r/>
    </w:p>
    <w:p>
      <w:pPr>
        <w:pStyle w:val="ListNumber"/>
        <w:spacing w:line="240" w:lineRule="auto"/>
        <w:ind w:left="720"/>
      </w:pPr>
      <w:r/>
      <w:hyperlink r:id="rId13">
        <w:r>
          <w:rPr>
            <w:color w:val="0000EE"/>
            <w:u w:val="single"/>
          </w:rPr>
          <w:t>https://www.logisticsbusiness.com/materials-handling-warehousing/agv-amr-robots/humans-and-robots-how-collaboration-is-shaping-logistics/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logisticsbusiness.com/materials-handling-warehousing/agv-amr-robots/experience-the-future-of-smart-logistics/" TargetMode="External"/><Relationship Id="rId11" Type="http://schemas.openxmlformats.org/officeDocument/2006/relationships/hyperlink" Target="https://www.prweb.com/releases/pallet-shuttle-automation-llc-and-seer-robotics-announce-strategic-partnership-expanding-dock-to-stock-asrsamr-solutions-302087124.html" TargetMode="External"/><Relationship Id="rId12" Type="http://schemas.openxmlformats.org/officeDocument/2006/relationships/hyperlink" Target="https://www.seer-group.com/m4" TargetMode="External"/><Relationship Id="rId13" Type="http://schemas.openxmlformats.org/officeDocument/2006/relationships/hyperlink" Target="https://www.logisticsbusiness.com/materials-handling-warehousing/agv-amr-robots/humans-and-robots-how-collaboration-is-shaping-logistic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