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navigates complex negotiations with Chinese suppliers amid tariff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companies are navigating an increasingly challenging landscape marked by a volatile political environment, price-sensitive consumers, and shifting tariffs. Reports indicate that major retailers, including Walmart, are caught in a difficult situation as they attempt to manage relations with Chinese suppliers while trying to maintain low prices for American shoppers.</w:t>
      </w:r>
      <w:r/>
    </w:p>
    <w:p>
      <w:r/>
      <w:r>
        <w:t>The Wall Street Journal has highlighted that Walmart has been pressing its Chinese suppliers to absorb the costs associated with President Donald Trump’s 30% tariffs on Chinese imports. In response, Chinese officials have sought explanations from Walmart, suggesting that there could be consequences if the retailer continues down this path. According to sources, the Chinese government has signalled that asking suppliers to reduce their prices might run afoul of contractual obligations and could lead to market disruptions. State broadcaster China Central Television further warned Walmart, stating, "If Walmart insists on making Chinese suppliers absorb the blow, then what awaits Walmart is not just talk."</w:t>
      </w:r>
      <w:r/>
    </w:p>
    <w:p>
      <w:r/>
      <w:r>
        <w:t>Walmart, which serves a consumer base that prioritises affordability for a range of goods from groceries to clothing, maintains that it is actively engaging suppliers to find solutions to save costs for its consumers. Walmart CEO Doug McMillon emphasised during a February earnings call that the company is "wired to try and save people money," positioning this commitment as a central goal in the face of tariffs.</w:t>
      </w:r>
      <w:r/>
    </w:p>
    <w:p>
      <w:r/>
      <w:r>
        <w:t>The current state of global supply chains is particularly precarious, requiring careful negotiation and communication across cultural divides. The ongoing tariff discussions put pressure on Walmart to balance commitments to American consumers against the potential backlash from Chinese suppliers. As the retail giant navigates this complex terrain, it must also manage public perceptions while maintaining contractual relationships and supply chain stability.</w:t>
      </w:r>
      <w:r/>
    </w:p>
    <w:p>
      <w:r/>
      <w:r>
        <w:t>Industry experts recognise that maintaining a delicate equilibrium among all stakeholders is increasingly challenging, as conflicting interests evolve throughout the negotiations. Walmart's approach, marked by public conciliation while likely engaging in more assertive negotiations behind the scenes, highlights an effort to mitigate dissatisfaction amongst various parties involved.</w:t>
      </w:r>
      <w:r/>
    </w:p>
    <w:p>
      <w:r/>
      <w:r>
        <w:t>As companies brace for future shifts in the tariff environment, Walmart's approach may be indicative of broader trends in global retail, where businesses are compelled to adjust their strategies in real-time amidst changing economic policies and international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https://www.businessinsider.com/china-walmart-tariff-warning-squeeze-supplier-profit-economy-trade-war-2025-3</w:t>
        </w:r>
      </w:hyperlink>
      <w:r>
        <w:t xml:space="preserve"> - This article corroborates the challenges faced by Walmart in managing relations with Chinese suppliers amidst rising U.S. tariffs. It highlights China's warning to Walmart against passing on tariff costs to suppliers, which could disrupt supply chains and violate commercial contracts.</w:t>
      </w:r>
      <w:r/>
    </w:p>
    <w:p>
      <w:pPr>
        <w:pStyle w:val="ListNumber"/>
        <w:spacing w:line="240" w:lineRule="auto"/>
        <w:ind w:left="720"/>
      </w:pPr>
      <w:r/>
      <w:hyperlink r:id="rId11">
        <w:r>
          <w:rPr>
            <w:color w:val="0000EE"/>
            <w:u w:val="single"/>
          </w:rPr>
          <w:t>https://www.axios.com/2025/03/12/trump-tariffs-walmart-china</w:t>
        </w:r>
      </w:hyperlink>
      <w:r>
        <w:t xml:space="preserve"> - This piece supports the claim that Walmart is under pressure from China for asking suppliers to absorb tariff hikes. It also notes Walmart's significant reliance on Chinese supply lines and the potential consequences of not complying with China's warnings.</w:t>
      </w:r>
      <w:r/>
    </w:p>
    <w:p>
      <w:pPr>
        <w:pStyle w:val="ListNumber"/>
        <w:spacing w:line="240" w:lineRule="auto"/>
        <w:ind w:left="720"/>
      </w:pPr>
      <w:r/>
      <w:hyperlink r:id="rId12">
        <w:r>
          <w:rPr>
            <w:color w:val="0000EE"/>
            <w:u w:val="single"/>
          </w:rPr>
          <w:t>https://www.wsj.com/articles/china-warns-walmart-over-tariffs-11676333101</w:t>
        </w:r>
      </w:hyperlink>
      <w:r>
        <w:t xml:space="preserve"> - This Wall Street Journal article provides insight into the tensions between Walmart and Chinese officials over tariffs. It details the warning from China Central Television and the potential repercussions for Walmart if it continues to pressure suppliers.</w:t>
      </w:r>
      <w:r/>
    </w:p>
    <w:p>
      <w:pPr>
        <w:pStyle w:val="ListNumber"/>
        <w:spacing w:line="240" w:lineRule="auto"/>
        <w:ind w:left="720"/>
      </w:pPr>
      <w:r/>
      <w:hyperlink r:id="rId13">
        <w:r>
          <w:rPr>
            <w:color w:val="0000EE"/>
            <w:u w:val="single"/>
          </w:rPr>
          <w:t>https://www.reuters.com/business/retail-consumer/china-warns-walmart-over-tariffs-2025-03-13/</w:t>
        </w:r>
      </w:hyperlink>
      <w:r>
        <w:t xml:space="preserve"> - Reuters reports on Walmart's confirmation of a meeting with Chinese authorities, where they discussed finding ways to mitigate the impact of tariffs without damaging supplier interests. This aligns with Walmart's public stance on working with suppliers.</w:t>
      </w:r>
      <w:r/>
    </w:p>
    <w:p>
      <w:pPr>
        <w:pStyle w:val="ListNumber"/>
        <w:spacing w:line="240" w:lineRule="auto"/>
        <w:ind w:left="720"/>
      </w:pPr>
      <w:r/>
      <w:hyperlink r:id="rId14">
        <w:r>
          <w:rPr>
            <w:color w:val="0000EE"/>
            <w:u w:val="single"/>
          </w:rPr>
          <w:t>https://www.bloomberg.com/news/articles/2025-03-12/walmart-china-suppliers-tariffs</w:t>
        </w:r>
      </w:hyperlink>
      <w:r>
        <w:t xml:space="preserve"> - Bloomberg's coverage highlights Walmart's bargaining power with Chinese suppliers and the unusual nature of recent requests for price reductions. This supports the notion that Walmart is navigating complex supply chain dynamics.</w:t>
      </w:r>
      <w:r/>
    </w:p>
    <w:p>
      <w:pPr>
        <w:pStyle w:val="ListNumber"/>
        <w:spacing w:line="240" w:lineRule="auto"/>
        <w:ind w:left="720"/>
      </w:pPr>
      <w:r/>
      <w:hyperlink r:id="rId15">
        <w:r>
          <w:rPr>
            <w:color w:val="0000EE"/>
            <w:u w:val="single"/>
          </w:rPr>
          <w:t>https://www.cnbc.com/2025/03/13/china-warns-walmart-over-tariffs-as-trade-tensions-rise.html</w:t>
        </w:r>
      </w:hyperlink>
      <w:r>
        <w:t xml:space="preserve"> - CNBC's report emphasizes the rising trade tensions between the U.S. and China, which are impacting Walmart's operations. It underscores the challenges retailers face in managing supply chains amidst political and economic uncertainties.</w:t>
      </w:r>
      <w:r/>
    </w:p>
    <w:p>
      <w:pPr>
        <w:pStyle w:val="ListNumber"/>
        <w:spacing w:line="240" w:lineRule="auto"/>
        <w:ind w:left="720"/>
      </w:pPr>
      <w:r/>
      <w:hyperlink r:id="rId16">
        <w:r>
          <w:rPr>
            <w:color w:val="0000EE"/>
            <w:u w:val="single"/>
          </w:rPr>
          <w:t>https://www.prdaily.com/walmart-struggles-to-appease-vital-chinese-suppliers-in-tariff-wars/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china-walmart-tariff-warning-squeeze-supplier-profit-economy-trade-war-2025-3" TargetMode="External"/><Relationship Id="rId11" Type="http://schemas.openxmlformats.org/officeDocument/2006/relationships/hyperlink" Target="https://www.axios.com/2025/03/12/trump-tariffs-walmart-china" TargetMode="External"/><Relationship Id="rId12" Type="http://schemas.openxmlformats.org/officeDocument/2006/relationships/hyperlink" Target="https://www.wsj.com/articles/china-warns-walmart-over-tariffs-11676333101" TargetMode="External"/><Relationship Id="rId13" Type="http://schemas.openxmlformats.org/officeDocument/2006/relationships/hyperlink" Target="https://www.reuters.com/business/retail-consumer/china-warns-walmart-over-tariffs-2025-03-13/" TargetMode="External"/><Relationship Id="rId14" Type="http://schemas.openxmlformats.org/officeDocument/2006/relationships/hyperlink" Target="https://www.bloomberg.com/news/articles/2025-03-12/walmart-china-suppliers-tariffs" TargetMode="External"/><Relationship Id="rId15" Type="http://schemas.openxmlformats.org/officeDocument/2006/relationships/hyperlink" Target="https://www.cnbc.com/2025/03/13/china-warns-walmart-over-tariffs-as-trade-tensions-rise.html" TargetMode="External"/><Relationship Id="rId16" Type="http://schemas.openxmlformats.org/officeDocument/2006/relationships/hyperlink" Target="https://www.prdaily.com/walmart-struggles-to-appease-vital-chinese-suppliers-in-tariff-w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