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France warns of potential trade war with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French Prime Minister François Bayrou has indicated a pressing need for Europe to brace itself for the possibility of a trade war with the United States. In an interview on the France Info TV channel on March 16, he remarked, "We need to seriously prepare not only to respond to military threats but also to a trade war." Bayrou expressed concern that the potential introduction of new customs duties could adversely impact both European products and those from the US.</w:t>
      </w:r>
      <w:r/>
    </w:p>
    <w:p>
      <w:r/>
      <w:r>
        <w:t>While acknowledging the gravity of the situation, Bayrou also maintained that there remains a window for diplomatic resolution with the US. He stated, "There have been statements, including a message from [US President Donald] Trump, but no final solution has been reached yet," emphasising that "a trade war is the last resort."</w:t>
      </w:r>
      <w:r/>
    </w:p>
    <w:p>
      <w:r/>
      <w:r>
        <w:t>The backdrop of this commentary includes a recent statement from President Trump on March 13, where he disclosed plans on Truth Social to potentially impose tariffs as high as 200% on EU alcoholic beverages, including wine, if Europe does not reverse its tariffs on US whiskey. Bayrou cautioned that such actions would significantly threaten the stability of the global economy, particularly highlighting the potential impact on the wine industry and other alcoholic products imported from the European Union.</w:t>
      </w:r>
      <w:r/>
    </w:p>
    <w:p>
      <w:r/>
      <w:r>
        <w:t>As tensions rise over trade issues, the situation underscores ongoing discussions between European officials and the US regarding tariffs and mutual trade policies. The outcome of these negotiations may prove critical for both sides as they navigate the complexities of international trade relations.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https://tass.com/economy/1928935</w:t>
        </w:r>
      </w:hyperlink>
      <w:r>
        <w:t xml:space="preserve"> - This article supports French Prime Minister François Bayrou's statement about preparing for a potential trade war with the US and his concerns about customs duties impacting both European and American products.</w:t>
      </w:r>
      <w:r/>
    </w:p>
    <w:p>
      <w:pPr>
        <w:pStyle w:val="ListNumber"/>
        <w:spacing w:line="240" w:lineRule="auto"/>
        <w:ind w:left="720"/>
      </w:pPr>
      <w:r/>
      <w:hyperlink r:id="rId11">
        <w:r>
          <w:rPr>
            <w:color w:val="0000EE"/>
            <w:u w:val="single"/>
          </w:rPr>
          <w:t>https://www.globalbankingandfinance.com/USA-TRUMP-TARIFFS-FRANCE-41c5f047-74b2-4195-96d0-a4a17407c67e</w:t>
        </w:r>
      </w:hyperlink>
      <w:r>
        <w:t xml:space="preserve"> - This article corroborates Bayrou's comments on the EU's tariffs on American whiskey and the potential for a trade war, highlighting the impact on the cognac industry.</w:t>
      </w:r>
      <w:r/>
    </w:p>
    <w:p>
      <w:pPr>
        <w:pStyle w:val="ListNumber"/>
        <w:spacing w:line="240" w:lineRule="auto"/>
        <w:ind w:left="720"/>
      </w:pPr>
      <w:r/>
      <w:hyperlink r:id="rId9">
        <w:r>
          <w:rPr>
            <w:color w:val="0000EE"/>
            <w:u w:val="single"/>
          </w:rPr>
          <w:t>https://www.noahwire.com</w:t>
        </w:r>
      </w:hyperlink>
      <w:r>
        <w:t xml:space="preserve"> - This source provides the original context for Bayrou's statements and the ongoing trade tensions between Europe and the US.</w:t>
      </w:r>
      <w:r/>
    </w:p>
    <w:p>
      <w:pPr>
        <w:pStyle w:val="ListNumber"/>
        <w:spacing w:line="240" w:lineRule="auto"/>
        <w:ind w:left="720"/>
      </w:pPr>
      <w:r/>
      <w:hyperlink r:id="rId12">
        <w:r>
          <w:rPr>
            <w:color w:val="0000EE"/>
            <w:u w:val="single"/>
          </w:rPr>
          <w:t>https://www.reuters.com</w:t>
        </w:r>
      </w:hyperlink>
      <w:r>
        <w:t xml:space="preserve"> - Reuters often covers international trade news, including updates on US-EU trade relations and potential tariffs, which aligns with the context of Bayrou's comments.</w:t>
      </w:r>
      <w:r/>
    </w:p>
    <w:p>
      <w:pPr>
        <w:pStyle w:val="ListNumber"/>
        <w:spacing w:line="240" w:lineRule="auto"/>
        <w:ind w:left="720"/>
      </w:pPr>
      <w:r/>
      <w:hyperlink r:id="rId13">
        <w:r>
          <w:rPr>
            <w:color w:val="0000EE"/>
            <w:u w:val="single"/>
          </w:rPr>
          <w:t>https://www.bloomberg.com</w:t>
        </w:r>
      </w:hyperlink>
      <w:r>
        <w:t xml:space="preserve"> - Bloomberg provides extensive coverage of global trade issues, including the potential for trade wars and tariff disputes between major economies like the US and EU.</w:t>
      </w:r>
      <w:r/>
    </w:p>
    <w:p>
      <w:pPr>
        <w:pStyle w:val="ListNumber"/>
        <w:spacing w:line="240" w:lineRule="auto"/>
        <w:ind w:left="720"/>
      </w:pPr>
      <w:r/>
      <w:hyperlink r:id="rId14">
        <w:r>
          <w:rPr>
            <w:color w:val="0000EE"/>
            <w:u w:val="single"/>
          </w:rPr>
          <w:t>https://www.euractiv.com</w:t>
        </w:r>
      </w:hyperlink>
      <w:r>
        <w:t xml:space="preserve"> - Euractiv offers insights into European trade policies and reactions to US trade actions, which supports the discussion around Bayrou's call for preparation against a trade war.</w:t>
      </w:r>
      <w:r/>
    </w:p>
    <w:p>
      <w:pPr>
        <w:pStyle w:val="ListNumber"/>
        <w:spacing w:line="240" w:lineRule="auto"/>
        <w:ind w:left="720"/>
      </w:pPr>
      <w:r/>
      <w:hyperlink r:id="rId10">
        <w:r>
          <w:rPr>
            <w:color w:val="0000EE"/>
            <w:u w:val="single"/>
          </w:rPr>
          <w:t>https://tass.com/economy/1928935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ss.com/economy/1928935" TargetMode="External"/><Relationship Id="rId11" Type="http://schemas.openxmlformats.org/officeDocument/2006/relationships/hyperlink" Target="https://www.globalbankingandfinance.com/USA-TRUMP-TARIFFS-FRANCE-41c5f047-74b2-4195-96d0-a4a17407c67e" TargetMode="External"/><Relationship Id="rId12" Type="http://schemas.openxmlformats.org/officeDocument/2006/relationships/hyperlink" Target="https://www.reuters.com" TargetMode="External"/><Relationship Id="rId13" Type="http://schemas.openxmlformats.org/officeDocument/2006/relationships/hyperlink" Target="https://www.bloomberg.com" TargetMode="External"/><Relationship Id="rId14" Type="http://schemas.openxmlformats.org/officeDocument/2006/relationships/hyperlink" Target="https://www.euractiv.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