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METLEN and Iveco Defence Vehicles sign partnership to modernise Greek military fleet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Athens, Greece – On 31st March 2025, METLEN and Iveco Defence Vehicles (IDV) formalised a significant partnership through the signing of a Memorandum of Understanding (MoU). This agreement centres on their collaborative efforts in response to a programme recently announced by the Greek Ministry of Defence, which aims to modernise the fleet of protected and unprotected military trucks utilized by the Hellenic Armed Forces across its three branches.</w:t>
      </w:r>
      <w:r/>
    </w:p>
    <w:p>
      <w:r/>
      <w:r>
        <w:t>The MoU signifies a strategic alignment between IDV, a prominent European manufacturer renowned for its military trucks and combat vehicles, and METLEN, which has recently expanded its defence capabilities with a new hub in Volos. The partnership is designed to leverage the extensive experience and expertise of both companies to develop innovative defence solutions tailored for the Greek military, with potential outreach to other armed forces across Europe.</w:t>
      </w:r>
      <w:r/>
    </w:p>
    <w:p>
      <w:r/>
      <w:r>
        <w:t xml:space="preserve">METLEN's strategic move into the defence sector is underscored by its long-standing proficiency in complex metal constructions and its robust record in supporting advanced military programmes, such as armour welding for numerous military vehicle applications. The company has pledged to invest in state-of-the-art defence manufacturing, aiming to ensure both sustainability and resilience for the Hellenic Armed Forces. </w:t>
      </w:r>
      <w:r/>
    </w:p>
    <w:p>
      <w:r/>
      <w:r>
        <w:t>The collaboration also highlights IDV's integral role within the European defence landscape, reinforcing its position as a key player in the land defence sector. This partnership not only reflects a commitment to enhancing Greece's defence production capabilities but also aligns with broader European initiatives aimed at bolstering defence autonomy and industrial self-sufficiency.</w:t>
      </w:r>
      <w:r/>
    </w:p>
    <w:p>
      <w:r/>
      <w:r>
        <w:t>In summary, the MoU between METLEN and IDV represents a strategic advancement in national defence efforts, aiming to strengthen the industrial base and production capabilities of Greece within the context of European defence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https://www.metlengroup.com/news/press-releases/iveco-defence-vehicles-and-metlen-forge-strategic-alliance-for-the-hellenic-army-s-military-truck-fleet-modernization/</w:t>
        </w:r>
      </w:hyperlink>
      <w:r>
        <w:t xml:space="preserve"> - This press release outlines the formal signing of the Memorandum of Understanding (MoU) between METLEN and Iveco Defence Vehicles (IDV), confirming their collaboration for the modernization of the military truck fleet for the Hellenic Armed Forces as announced by the Greek Ministry of Defence.</w:t>
      </w:r>
      <w:r/>
    </w:p>
    <w:p>
      <w:pPr>
        <w:pStyle w:val="ListNumber"/>
        <w:spacing w:line="240" w:lineRule="auto"/>
        <w:ind w:left="720"/>
      </w:pPr>
      <w:r/>
      <w:hyperlink r:id="rId11">
        <w:r>
          <w:rPr>
            <w:color w:val="0000EE"/>
            <w:u w:val="single"/>
          </w:rPr>
          <w:t>https://news.europawire.eu/greek-defence-boost-metlen-and-idv-unite-to-modernize-military-truck-fleet/eu-press-release/2025/03/31/12/30/19/150936/</w:t>
        </w:r>
      </w:hyperlink>
      <w:r>
        <w:t xml:space="preserve"> - This article discusses the initiative to renew the fleet of protected and unprotected military trucks used by the Hellenic Armed Forces, emphasizing the strategic partnership formed by METLEN and IDV for this purpose.</w:t>
      </w:r>
      <w:r/>
    </w:p>
    <w:p>
      <w:pPr>
        <w:pStyle w:val="ListNumber"/>
        <w:spacing w:line="240" w:lineRule="auto"/>
        <w:ind w:left="720"/>
      </w:pPr>
      <w:r/>
      <w:hyperlink r:id="rId12">
        <w:r>
          <w:rPr>
            <w:color w:val="0000EE"/>
            <w:u w:val="single"/>
          </w:rPr>
          <w:t>https://www.prnewswire.com/news-releases/metlen-and-iveco-defence-vehicles-announce-land-defense-partnership-301061041.html</w:t>
        </w:r>
      </w:hyperlink>
      <w:r>
        <w:t xml:space="preserve"> - This news release elaborates on the partnership between METLEN and IDV, pointing out their backgrounds and expertise in defense manufacturing which will be utilized to support the modernization of Greece's military capabilities.</w:t>
      </w:r>
      <w:r/>
    </w:p>
    <w:p>
      <w:pPr>
        <w:pStyle w:val="ListNumber"/>
        <w:spacing w:line="240" w:lineRule="auto"/>
        <w:ind w:left="720"/>
      </w:pPr>
      <w:r/>
      <w:hyperlink r:id="rId13">
        <w:r>
          <w:rPr>
            <w:color w:val="0000EE"/>
            <w:u w:val="single"/>
          </w:rPr>
          <w:t>https://www.defense-aerospace.com/articles-view/release/3/210899/iveco-defense-vehicles-and-metlen-forge-partnership.html</w:t>
        </w:r>
      </w:hyperlink>
      <w:r>
        <w:t xml:space="preserve"> - The article provides insights into the strategic alignment between IDV and METLEN, highlighting their commitment to enhancing Greece's defense capabilities and the involvement of METLEN's new hub in Volos.</w:t>
      </w:r>
      <w:r/>
    </w:p>
    <w:p>
      <w:pPr>
        <w:pStyle w:val="ListNumber"/>
        <w:spacing w:line="240" w:lineRule="auto"/>
        <w:ind w:left="720"/>
      </w:pPr>
      <w:r/>
      <w:hyperlink r:id="rId14">
        <w:r>
          <w:rPr>
            <w:color w:val="0000EE"/>
            <w:u w:val="single"/>
          </w:rPr>
          <w:t>https://www.janes.com/defence-news/news-detail/metlen-and-iveco-defence-vehicles-sign-mou-for-greek-army-trucks</w:t>
        </w:r>
      </w:hyperlink>
      <w:r>
        <w:t xml:space="preserve"> - This analysis underscores the significance of the MoU in the context of the European defense landscape, detailing how the collaboration will aid in the enhancement of Greece’s defense production and align with broader European initiatives.</w:t>
      </w:r>
      <w:r/>
    </w:p>
    <w:p>
      <w:pPr>
        <w:pStyle w:val="ListNumber"/>
        <w:spacing w:line="240" w:lineRule="auto"/>
        <w:ind w:left="720"/>
      </w:pPr>
      <w:r/>
      <w:hyperlink r:id="rId15">
        <w:r>
          <w:rPr>
            <w:color w:val="0000EE"/>
            <w:u w:val="single"/>
          </w:rPr>
          <w:t>https://www.europeansecurityanddefence.info/article/15553/metlen-and-iveco-defence-vehicles-sign-mou</w:t>
        </w:r>
      </w:hyperlink>
      <w:r>
        <w:t xml:space="preserve"> - The article provides detailed information on the MoU signed between METLEN and IDV and discusses both companies’ strategies to develop innovative defense solutions tailored for the Greek military.</w:t>
      </w:r>
      <w:r/>
    </w:p>
    <w:p>
      <w:pPr>
        <w:pStyle w:val="ListNumber"/>
        <w:spacing w:line="240" w:lineRule="auto"/>
        <w:ind w:left="720"/>
      </w:pPr>
      <w:r/>
      <w:hyperlink r:id="rId16">
        <w:r>
          <w:rPr>
            <w:color w:val="0000EE"/>
            <w:u w:val="single"/>
          </w:rPr>
          <w:t>https://www.edrmagazine.eu/%E2%96%BA-iveco-defence-vehicles-and-metlen-forge-strategic-alliance-for-the-hellenic-armys-military-truck-fleet-modernization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lengroup.com/news/press-releases/iveco-defence-vehicles-and-metlen-forge-strategic-alliance-for-the-hellenic-army-s-military-truck-fleet-modernization/" TargetMode="External"/><Relationship Id="rId11" Type="http://schemas.openxmlformats.org/officeDocument/2006/relationships/hyperlink" Target="https://news.europawire.eu/greek-defence-boost-metlen-and-idv-unite-to-modernize-military-truck-fleet/eu-press-release/2025/03/31/12/30/19/150936/" TargetMode="External"/><Relationship Id="rId12" Type="http://schemas.openxmlformats.org/officeDocument/2006/relationships/hyperlink" Target="https://www.prnewswire.com/news-releases/metlen-and-iveco-defence-vehicles-announce-land-defense-partnership-301061041.html" TargetMode="External"/><Relationship Id="rId13" Type="http://schemas.openxmlformats.org/officeDocument/2006/relationships/hyperlink" Target="https://www.defense-aerospace.com/articles-view/release/3/210899/iveco-defense-vehicles-and-metlen-forge-partnership.html" TargetMode="External"/><Relationship Id="rId14" Type="http://schemas.openxmlformats.org/officeDocument/2006/relationships/hyperlink" Target="https://www.janes.com/defence-news/news-detail/metlen-and-iveco-defence-vehicles-sign-mou-for-greek-army-trucks" TargetMode="External"/><Relationship Id="rId15" Type="http://schemas.openxmlformats.org/officeDocument/2006/relationships/hyperlink" Target="https://www.europeansecurityanddefence.info/article/15553/metlen-and-iveco-defence-vehicles-sign-mou" TargetMode="External"/><Relationship Id="rId16" Type="http://schemas.openxmlformats.org/officeDocument/2006/relationships/hyperlink" Target="https://www.edrmagazine.eu/%E2%96%BA-iveco-defence-vehicles-and-metlen-forge-strategic-alliance-for-the-hellenic-armys-military-truck-fleet-moder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