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reciprocal tariff policy raises trade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Donald Trump has enacted a "reciprocal tariff" policy aimed at addressing perceived unfair trade imbalances between the United States and its trading partners. The strategy, which has raised concerns about its potential impact on global trade, seeks to rectify the situation where the US imports significantly more goods than it exports.</w:t>
      </w:r>
      <w:r/>
    </w:p>
    <w:p>
      <w:r/>
      <w:r>
        <w:t>While specific details of the import taxes remain unclear, certain nations are anticipated to be more adversely affected than others. The term "Dirty 15," coined by Treasury Secretary Scott Bessent, describes the 15% of the economy that contributes disproportionately to the trade imbalances, often imposing steep tariffs and non-tariff barriers on American goods. Although Bessent did not explicitly list these nations, data from the US Department of Commerce indicates that China presents the largest trade surplus with the US, amounting to approximately $295.4 billion in 2024.</w:t>
      </w:r>
      <w:r/>
    </w:p>
    <w:p>
      <w:r/>
      <w:r>
        <w:t>Other notable trading partners with substantial trade surpluses include the European Union, Mexico, and Vietnam, alongside countries such as Ireland, Germany, Taiwan, Japan, and South Korea. These nations have reportedly taken steps to mitigate the impending tariff changes. For instance, Vietnam, with a trade surplus of $123.5 billion with the US, forged a $4 billion energy and mineral agreement with US companies during a recent visit by its trade minister to Washington. The PetroVietnam Power Corporation has stated that this agreement aims to foster balanced trade and create numerous jobs in both nations.</w:t>
      </w:r>
      <w:r/>
    </w:p>
    <w:p>
      <w:r/>
      <w:r>
        <w:t>India's Minister of Commerce and Industry has also made several visits to the US to engage in discussions on key trade issues. Reports indicate that India may consider reducing US import tariffs by as much as $23 billion. Additionally, South Korea has mobilised its Ministry of Industry to seek support in Washington, employing an emergency strategy to respond to the tariffs.</w:t>
      </w:r>
      <w:r/>
    </w:p>
    <w:p>
      <w:r/>
      <w:r>
        <w:t>Furthermore, Taiwan's trade surplus with the US grew by $26.1 billion, prompting the government to contemplate various responses to potential new tariffs. These could include increasing energy imports from the US and reducing its own tariffs in an effort to balance the bilateral trade relationship.</w:t>
      </w:r>
      <w:r/>
    </w:p>
    <w:p>
      <w:r/>
      <w:r>
        <w:t>As these developments unfold, the ripple effects of the reciprocal tariff strategy have the potential to reshape trade dynamics not only between the US and its selected partners but also across the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https://www.cbsnews.com/news/reciprocal-tariffs-trump-countries-2025/</w:t>
        </w:r>
      </w:hyperlink>
      <w:r>
        <w:t xml:space="preserve"> - This article explains the concept of reciprocal tariffs and how the Trump administration aims to use them to address perceived trade imbalances by imposing taxes on foreign goods similar to those imposed by other countries on US exports. It also mentions that specific details of the import taxes remain unclear but certain nations are expected to be more affected.</w:t>
      </w:r>
      <w:r/>
    </w:p>
    <w:p>
      <w:pPr>
        <w:pStyle w:val="ListNumber"/>
        <w:spacing w:line="240" w:lineRule="auto"/>
        <w:ind w:left="720"/>
      </w:pPr>
      <w:r/>
      <w:hyperlink r:id="rId11">
        <w:r>
          <w:rPr>
            <w:color w:val="0000EE"/>
            <w:u w:val="single"/>
          </w:rPr>
          <w:t>https://www.whitehouse.gov/fact-sheets/2025/02/fact-sheet-president-donald-j-trump-announces-fair-and-reciprocal-plan-on-trade/</w:t>
        </w:r>
      </w:hyperlink>
      <w:r>
        <w:t xml:space="preserve"> - This fact sheet from the White House provides details on President Trump's 'Fair and Reciprocal Plan' to restore fairness in US trade relationships, highlighting instances of non-reciprocal trade practices by other countries.</w:t>
      </w:r>
      <w:r/>
    </w:p>
    <w:p>
      <w:pPr>
        <w:pStyle w:val="ListNumber"/>
        <w:spacing w:line="240" w:lineRule="auto"/>
        <w:ind w:left="720"/>
      </w:pPr>
      <w:r/>
      <w:hyperlink r:id="rId12">
        <w:r>
          <w:rPr>
            <w:color w:val="0000EE"/>
            <w:u w:val="single"/>
          </w:rPr>
          <w:t>https://www.cbsnews.com/news/trump-liberation-day-new-tariffs-us/</w:t>
        </w:r>
      </w:hyperlink>
      <w:r>
        <w:t xml:space="preserve"> - This article discusses President Trump's plan to announce new tariffs, dubbed 'Liberation Day,' amid concerns about price increases and the potential impact on US trade deficits. It mentions White House Press Secretary Karoline Leavitt stating that the tariffs will affect nearly all US trading partners.</w:t>
      </w:r>
      <w:r/>
    </w:p>
    <w:p>
      <w:pPr>
        <w:pStyle w:val="ListNumber"/>
        <w:spacing w:line="240" w:lineRule="auto"/>
        <w:ind w:left="720"/>
      </w:pPr>
      <w:r/>
      <w:hyperlink r:id="rId10">
        <w:r>
          <w:rPr>
            <w:color w:val="0000EE"/>
            <w:u w:val="single"/>
          </w:rPr>
          <w:t>https://www.cbsnews.com/news/reciprocal-tariffs-trump-countries-2025/</w:t>
        </w:r>
      </w:hyperlink>
      <w:r>
        <w:t xml:space="preserve"> - - referred in previous entry, supporting information on reciprocal tariffs and trade imbalances</w:t>
      </w:r>
      <w:r/>
    </w:p>
    <w:p>
      <w:pPr>
        <w:pStyle w:val="ListNumber"/>
        <w:spacing w:line="240" w:lineRule="auto"/>
        <w:ind w:left="720"/>
      </w:pPr>
      <w:r/>
      <w:hyperlink r:id="rId13">
        <w:r>
          <w:rPr>
            <w:color w:val="0000EE"/>
            <w:u w:val="single"/>
          </w:rPr>
          <w:t>https://www.trade.gov/country-data/usa</w:t>
        </w:r>
      </w:hyperlink>
      <w:r>
        <w:t xml:space="preserve"> - This would typically include trade data and statistics relevant to understanding trade deficits and surpluses, though the specific link provided here does not directly support the article's claims about specific tariffs.</w:t>
      </w:r>
      <w:r/>
    </w:p>
    <w:p>
      <w:pPr>
        <w:pStyle w:val="ListNumber"/>
        <w:spacing w:line="240" w:lineRule="auto"/>
        <w:ind w:left="720"/>
      </w:pPr>
      <w:r/>
      <w:hyperlink r:id="rId14">
        <w:r>
          <w:rPr>
            <w:color w:val="0000EE"/>
            <w:u w:val="single"/>
          </w:rPr>
          <w:t>https://www.bis.doc.gov/index.php/policy-division/trade-data-analysis</w:t>
        </w:r>
      </w:hyperlink>
      <w:r>
        <w:t xml:space="preserve"> - This page from the Department of Commerce could potentially provide trade data that supports information on US trade deficits and surpluses with other countries, though it's not a direct link to specific data mentioned in the article.</w:t>
      </w:r>
      <w:r/>
    </w:p>
    <w:p>
      <w:pPr>
        <w:pStyle w:val="ListNumber"/>
        <w:spacing w:line="240" w:lineRule="auto"/>
        <w:ind w:left="720"/>
      </w:pPr>
      <w:r/>
      <w:hyperlink r:id="rId15">
        <w:r>
          <w:rPr>
            <w:color w:val="0000EE"/>
            <w:u w:val="single"/>
          </w:rPr>
          <w:t>https://ekbis.sindonews.com/read/1550645/33/ekonomi-15-negara-mitra-dagang-as-yang-paling-terpukul-tarif-timbal-balik-trump-1743519846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reciprocal-tariffs-trump-countries-2025/" TargetMode="External"/><Relationship Id="rId11" Type="http://schemas.openxmlformats.org/officeDocument/2006/relationships/hyperlink" Target="https://www.whitehouse.gov/fact-sheets/2025/02/fact-sheet-president-donald-j-trump-announces-fair-and-reciprocal-plan-on-trade/" TargetMode="External"/><Relationship Id="rId12" Type="http://schemas.openxmlformats.org/officeDocument/2006/relationships/hyperlink" Target="https://www.cbsnews.com/news/trump-liberation-day-new-tariffs-us/" TargetMode="External"/><Relationship Id="rId13" Type="http://schemas.openxmlformats.org/officeDocument/2006/relationships/hyperlink" Target="https://www.trade.gov/country-data/usa" TargetMode="External"/><Relationship Id="rId14" Type="http://schemas.openxmlformats.org/officeDocument/2006/relationships/hyperlink" Target="https://www.bis.doc.gov/index.php/policy-division/trade-data-analysis" TargetMode="External"/><Relationship Id="rId15" Type="http://schemas.openxmlformats.org/officeDocument/2006/relationships/hyperlink" Target="https://ekbis.sindonews.com/read/1550645/33/ekonomi-15-negara-mitra-dagang-as-yang-paling-terpukul-tarif-timbal-balik-trump-17435198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