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Warren Buffett condemns US tariffs as a costly error amid Berkshire Hathaway profits slump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Warren Buffett, the renowned investor and chairman of Berkshire Hathaway, has voiced strong opposition to the tariffs instituted by the United States, describing them as "a big mistake." Speaking at the company's annual shareholders meeting held in Omaha, Nebraska, on May 3, 2025, Buffett argued against using trade as a tool for political leverage, stating, "Trade should not be a weapon." He elaborated that fostering global prosperity "not at our expense" will ultimately lead to greater security and well-being for future generations.</w:t>
      </w:r>
      <w:r/>
    </w:p>
    <w:p>
      <w:r/>
      <w:r>
        <w:t>Buffett's comments come at a time when Berkshire Hathaway is experiencing significant financial strain due to the ongoing effects of the tariffs. The company's operating profits fell by 14% in the first quarter of 2025, amounting to $9.64 billion. This downturn has been compounded by more than $700 million in currency losses. In its latest quarterly report released shortly before the meeting, Berkshire Hathaway acknowledged that its financial results are subject to considerable uncertainty influenced by macroeconomic and geopolitical factors, particularly changes related to international trade policies. The report underscored that the "pace of change in these events, including international trade policies and tariffs, accelerated in 2025," indicating the potential for future volatility.</w:t>
      </w:r>
      <w:r/>
    </w:p>
    <w:p>
      <w:r/>
      <w:r>
        <w:t>The financial ramifications of the current tariff policies have not only drawn the attention of Buffett but also prompted dissent from other prominent figures in the financial sector. Notable critics include Bill Ackman, founder of Pershing Square Capital Management, Jamie Dimon, CEO of JPMorgan, and Tony Pasquariello, head of Goldman Sachs' hedge fund team. These industry leaders have similarly voiced concerns about the implications of tariffs on business operations and economic growth.</w:t>
      </w:r>
      <w:r/>
    </w:p>
    <w:p>
      <w:r/>
      <w:r>
        <w:t>As the discourse surrounding trade policy continues, President Donald Trump's administration has attempted to reassess its position on tariffs, particularly those affecting China. With substantial pushback from the financial elite and businesses alike, the administration faces a complex landscape in balancing economic strategy with political considerations.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https://apnews.com/article/a421061233f99859673fb131ce020d4d</w:t>
        </w:r>
      </w:hyperlink>
      <w:r>
        <w:t xml:space="preserve"> - This article reports that Warren Buffett announced his intention to retire at the end of the year during Berkshire Hathaway's annual meeting in Omaha, Nebraska, on May 3, 2025, and recommended Greg Abel as his successor.</w:t>
      </w:r>
      <w:r/>
    </w:p>
    <w:p>
      <w:pPr>
        <w:pStyle w:val="ListNumber"/>
        <w:spacing w:line="240" w:lineRule="auto"/>
        <w:ind w:left="720"/>
      </w:pPr>
      <w:r/>
      <w:hyperlink r:id="rId11">
        <w:r>
          <w:rPr>
            <w:color w:val="0000EE"/>
            <w:u w:val="single"/>
          </w:rPr>
          <w:t>https://www.reuters.com/business/berkshire-hathaways-operating-profit-falls-q1-2025-05-03/</w:t>
        </w:r>
      </w:hyperlink>
      <w:r>
        <w:t xml:space="preserve"> - This report details Berkshire Hathaway's 14% drop in operating profit to $9.64 billion in the first quarter of 2025, impacted by insurance losses from Los Angeles-area wildfires and currency fluctuations.</w:t>
      </w:r>
      <w:r/>
    </w:p>
    <w:p>
      <w:pPr>
        <w:pStyle w:val="ListNumber"/>
        <w:spacing w:line="240" w:lineRule="auto"/>
        <w:ind w:left="720"/>
      </w:pPr>
      <w:r/>
      <w:hyperlink r:id="rId12">
        <w:r>
          <w:rPr>
            <w:color w:val="0000EE"/>
            <w:u w:val="single"/>
          </w:rPr>
          <w:t>https://www.axios.com/2025/05/03/warren-buffett-trump-tariffs</w:t>
        </w:r>
      </w:hyperlink>
      <w:r>
        <w:t xml:space="preserve"> - This article covers Warren Buffett's criticism of former President Trump's tariffs and trade barriers during the Berkshire Hathaway annual meeting, advocating for increased global trade as a path to greater prosperity and international harmony.</w:t>
      </w:r>
      <w:r/>
    </w:p>
    <w:p>
      <w:pPr>
        <w:pStyle w:val="ListNumber"/>
        <w:spacing w:line="240" w:lineRule="auto"/>
        <w:ind w:left="720"/>
      </w:pPr>
      <w:r/>
      <w:hyperlink r:id="rId13">
        <w:r>
          <w:rPr>
            <w:color w:val="0000EE"/>
            <w:u w:val="single"/>
          </w:rPr>
          <w:t>https://www.huffingtonpost.es/global/el-empresario-warren-buffett-advierte-comercio-no-debe-ser-arma-guerrabr.html</w:t>
        </w:r>
      </w:hyperlink>
      <w:r>
        <w:t xml:space="preserve"> - This piece highlights Warren Buffett's warning that international trade should not be used as a weapon, emphasizing the importance of each country focusing on its commercial strengths for global cooperation.</w:t>
      </w:r>
      <w:r/>
    </w:p>
    <w:p>
      <w:pPr>
        <w:pStyle w:val="ListNumber"/>
        <w:spacing w:line="240" w:lineRule="auto"/>
        <w:ind w:left="720"/>
      </w:pPr>
      <w:r/>
      <w:hyperlink r:id="rId14">
        <w:r>
          <w:rPr>
            <w:color w:val="0000EE"/>
            <w:u w:val="single"/>
          </w:rPr>
          <w:t>https://www.krctimes.com/analysis/economic-misstep-says-warren-buffet-on-trumps-disastrous-new-tariffs/</w:t>
        </w:r>
      </w:hyperlink>
      <w:r>
        <w:t xml:space="preserve"> - This analysis discusses Warren Buffett's sharp criticism of Donald Trump's recently implemented tariffs, labeling them as an economic misstep with severe consequences, and highlighting concerns about their impact on consumers.</w:t>
      </w:r>
      <w:r/>
    </w:p>
    <w:p>
      <w:pPr>
        <w:pStyle w:val="ListNumber"/>
        <w:spacing w:line="240" w:lineRule="auto"/>
        <w:ind w:left="720"/>
      </w:pPr>
      <w:r/>
      <w:hyperlink r:id="rId15">
        <w:r>
          <w:rPr>
            <w:color w:val="0000EE"/>
            <w:u w:val="single"/>
          </w:rPr>
          <w:t>https://www.cnn.com/2025/03/03/business/warren-buffett-tariffs-trump/index.html</w:t>
        </w:r>
      </w:hyperlink>
      <w:r>
        <w:t xml:space="preserve"> - This article features Warren Buffett's statement that tariffs are 'an act of war, to some degree,' and discusses the potential impact of tariffs on consumers and international trade.</w:t>
      </w:r>
      <w:r/>
    </w:p>
    <w:p>
      <w:pPr>
        <w:pStyle w:val="ListNumber"/>
        <w:spacing w:line="240" w:lineRule="auto"/>
        <w:ind w:left="720"/>
      </w:pPr>
      <w:r/>
      <w:hyperlink r:id="rId16">
        <w:r>
          <w:rPr>
            <w:color w:val="0000EE"/>
            <w:u w:val="single"/>
          </w:rPr>
          <w:t>https://www.iltempo.it/personaggi/2025/05/03/news/warren-buffett-contro-dazi-usa-commercio-non-arma-donald-trump-berkshire-hathaway-42485353/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news.com/article/a421061233f99859673fb131ce020d4d" TargetMode="External"/><Relationship Id="rId11" Type="http://schemas.openxmlformats.org/officeDocument/2006/relationships/hyperlink" Target="https://www.reuters.com/business/berkshire-hathaways-operating-profit-falls-q1-2025-05-03/" TargetMode="External"/><Relationship Id="rId12" Type="http://schemas.openxmlformats.org/officeDocument/2006/relationships/hyperlink" Target="https://www.axios.com/2025/05/03/warren-buffett-trump-tariffs" TargetMode="External"/><Relationship Id="rId13" Type="http://schemas.openxmlformats.org/officeDocument/2006/relationships/hyperlink" Target="https://www.huffingtonpost.es/global/el-empresario-warren-buffett-advierte-comercio-no-debe-ser-arma-guerrabr.html" TargetMode="External"/><Relationship Id="rId14" Type="http://schemas.openxmlformats.org/officeDocument/2006/relationships/hyperlink" Target="https://www.krctimes.com/analysis/economic-misstep-says-warren-buffet-on-trumps-disastrous-new-tariffs/" TargetMode="External"/><Relationship Id="rId15" Type="http://schemas.openxmlformats.org/officeDocument/2006/relationships/hyperlink" Target="https://www.cnn.com/2025/03/03/business/warren-buffett-tariffs-trump/index.html" TargetMode="External"/><Relationship Id="rId16" Type="http://schemas.openxmlformats.org/officeDocument/2006/relationships/hyperlink" Target="https://www.iltempo.it/personaggi/2025/05/03/news/warren-buffett-contro-dazi-usa-commercio-non-arma-donald-trump-berkshire-hathaway-424853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