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proposes capped tariff cuts on steel, autos and pharma in US trade talks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 has initiated discussions with the United States regarding a proposed trade agreement that includes significant tariff concessions on key industrial goods. Specifically, Indian officials have introduced a plan to eliminate tariffs on steel, auto components, and pharmaceuticals, contingent upon reciprocal commitments from the U.S. This proposal sets a quantitative limit on the volume of imports that would enjoy this zero-tariff status, thus allowing for regular duties to apply on imports exceeding that threshold.</w:t>
      </w:r>
      <w:r/>
    </w:p>
    <w:p>
      <w:r/>
      <w:r>
        <w:t>These negotiations took place during a visit to Washington by Indian trade officials late last month, as both nations aim to accelerate talks in anticipation of finalising a bilateral trade deal by autumn 2023. Sources familiar with the discussions, who requested anonymity due to the confidential nature of the talks, highlighted that the two countries are focusing on select sectors in order to reach a preliminary agreement prior to the conclusion of the 90-day hiatus on tariffs initiated by former U.S. President Donald Trump.</w:t>
      </w:r>
      <w:r/>
    </w:p>
    <w:p>
      <w:r/>
      <w:r>
        <w:t>The ongoing dialogue reflects a broader initiative to enhance economic ties between India and the U.S., two of the world's largest economies. By addressing tariffs, particularly in strategically important sectors, both nations hope to foster greater trade flows and bolster economic cooperation.</w:t>
      </w:r>
      <w:r/>
    </w:p>
    <w:p>
      <w:r/>
      <w:r>
        <w:t>The Japan Times is reporting that these negotiations are timed to take advantage of the current political landscape, with both governments recognising the potential benefits of a mutually advantageous trade agreement.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https://www.reuters.com/world/india/indian-exports-face-uncertainty-over-trumps-reciprocal-tariffs-2025-02-18/</w:t>
        </w:r>
      </w:hyperlink>
      <w:r>
        <w:t xml:space="preserve"> - This article discusses the potential impact of U.S. reciprocal tariffs on Indian exports, including sectors like automobiles and pharmaceuticals, highlighting the uncertainty faced by Indian industries due to proposed U.S. tariffs.</w:t>
      </w:r>
      <w:r/>
    </w:p>
    <w:p>
      <w:pPr>
        <w:pStyle w:val="ListNumber"/>
        <w:spacing w:line="240" w:lineRule="auto"/>
        <w:ind w:left="720"/>
      </w:pPr>
      <w:r/>
      <w:hyperlink r:id="rId11">
        <w:r>
          <w:rPr>
            <w:color w:val="0000EE"/>
            <w:u w:val="single"/>
          </w:rPr>
          <w:t>https://www.reuters.com/markets/indian-industries-see-opportunity-trumps-trade-goals-2025-02-14/</w:t>
        </w:r>
      </w:hyperlink>
      <w:r>
        <w:t xml:space="preserve"> - This piece reports on Indian industries' optimism about expanding business with the U.S. following Prime Minister Modi's meeting with President Trump, focusing on sectors such as auto components, garments, electronics, and jewelry.</w:t>
      </w:r>
      <w:r/>
    </w:p>
    <w:p>
      <w:pPr>
        <w:pStyle w:val="ListNumber"/>
        <w:spacing w:line="240" w:lineRule="auto"/>
        <w:ind w:left="720"/>
      </w:pPr>
      <w:r/>
      <w:hyperlink r:id="rId12">
        <w:r>
          <w:rPr>
            <w:color w:val="0000EE"/>
            <w:u w:val="single"/>
          </w:rPr>
          <w:t>https://www.reuters.com/world/india/india-review-tariff-surcharges-luxury-cars-solar-cells-may-spur-us-imports-2025-02-05/</w:t>
        </w:r>
      </w:hyperlink>
      <w:r>
        <w:t xml:space="preserve"> - This article covers India's consideration of reducing import tariffs on over 30 items, including luxury cars and solar cells, as part of efforts to enhance trade relations and address global trade tensions.</w:t>
      </w:r>
      <w:r/>
    </w:p>
    <w:p>
      <w:pPr>
        <w:pStyle w:val="ListNumber"/>
        <w:spacing w:line="240" w:lineRule="auto"/>
        <w:ind w:left="720"/>
      </w:pPr>
      <w:r/>
      <w:hyperlink r:id="rId13">
        <w:r>
          <w:rPr>
            <w:color w:val="0000EE"/>
            <w:u w:val="single"/>
          </w:rPr>
          <w:t>https://manufacturing.economictimes.indiatimes.com/news/industry/us-tariff-imposition-to-hit-pharma-segment-auto-sector-likely-to-face-minimal-impact/118831206</w:t>
        </w:r>
      </w:hyperlink>
      <w:r>
        <w:t xml:space="preserve"> - This report examines the potential impact of U.S. tariffs on Indian pharmaceutical exports, noting that enhanced U.S. tariffs could raise production costs, making shipments less competitive.</w:t>
      </w:r>
      <w:r/>
    </w:p>
    <w:p>
      <w:pPr>
        <w:pStyle w:val="ListNumber"/>
        <w:spacing w:line="240" w:lineRule="auto"/>
        <w:ind w:left="720"/>
      </w:pPr>
      <w:r/>
      <w:hyperlink r:id="rId14">
        <w:r>
          <w:rPr>
            <w:color w:val="0000EE"/>
            <w:u w:val="single"/>
          </w:rPr>
          <w:t>https://www.livemint.com/companies/news/india-drug-auto-exporters-see-limited-impact-of-us-tariffs-11740026975785.html</w:t>
        </w:r>
      </w:hyperlink>
      <w:r>
        <w:t xml:space="preserve"> - This article discusses the limited impact of U.S. tariffs on Indian drug and auto exporters, highlighting that companies like Sona BLW Precision Forgings Ltd. expect minimal impact even if U.S. tariffs are imposed.</w:t>
      </w:r>
      <w:r/>
    </w:p>
    <w:p>
      <w:pPr>
        <w:pStyle w:val="ListNumber"/>
        <w:spacing w:line="240" w:lineRule="auto"/>
        <w:ind w:left="720"/>
      </w:pPr>
      <w:r/>
      <w:hyperlink r:id="rId15">
        <w:r>
          <w:rPr>
            <w:color w:val="0000EE"/>
            <w:u w:val="single"/>
          </w:rPr>
          <w:t>https://www.livemint.com/economy/india-us-eye-mini-trade-deal-before-full-pact-set-aside-sensitive-issues-like-immigration-policies-ipr-11741516361760.html</w:t>
        </w:r>
      </w:hyperlink>
      <w:r>
        <w:t xml:space="preserve"> - This piece reports on India and the U.S. aiming to negotiate a preliminary trade agreement before a full pact, focusing on tariff concessions for items like lentils, almonds, and advanced technology products in the pharmaceutical sector.</w:t>
      </w:r>
      <w:r/>
    </w:p>
    <w:p>
      <w:pPr>
        <w:pStyle w:val="ListNumber"/>
        <w:spacing w:line="240" w:lineRule="auto"/>
        <w:ind w:left="720"/>
      </w:pPr>
      <w:r/>
      <w:hyperlink r:id="rId16">
        <w:r>
          <w:rPr>
            <w:color w:val="0000EE"/>
            <w:u w:val="single"/>
          </w:rPr>
          <w:t>https://www.japantimes.co.jp/business/2025/05/06/economy/india-us-trump-tariffs/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world/india/indian-exports-face-uncertainty-over-trumps-reciprocal-tariffs-2025-02-18/" TargetMode="External"/><Relationship Id="rId11" Type="http://schemas.openxmlformats.org/officeDocument/2006/relationships/hyperlink" Target="https://www.reuters.com/markets/indian-industries-see-opportunity-trumps-trade-goals-2025-02-14/" TargetMode="External"/><Relationship Id="rId12" Type="http://schemas.openxmlformats.org/officeDocument/2006/relationships/hyperlink" Target="https://www.reuters.com/world/india/india-review-tariff-surcharges-luxury-cars-solar-cells-may-spur-us-imports-2025-02-05/" TargetMode="External"/><Relationship Id="rId13" Type="http://schemas.openxmlformats.org/officeDocument/2006/relationships/hyperlink" Target="https://manufacturing.economictimes.indiatimes.com/news/industry/us-tariff-imposition-to-hit-pharma-segment-auto-sector-likely-to-face-minimal-impact/118831206" TargetMode="External"/><Relationship Id="rId14" Type="http://schemas.openxmlformats.org/officeDocument/2006/relationships/hyperlink" Target="https://www.livemint.com/companies/news/india-drug-auto-exporters-see-limited-impact-of-us-tariffs-11740026975785.html" TargetMode="External"/><Relationship Id="rId15" Type="http://schemas.openxmlformats.org/officeDocument/2006/relationships/hyperlink" Target="https://www.livemint.com/economy/india-us-eye-mini-trade-deal-before-full-pact-set-aside-sensitive-issues-like-immigration-policies-ipr-11741516361760.html" TargetMode="External"/><Relationship Id="rId16" Type="http://schemas.openxmlformats.org/officeDocument/2006/relationships/hyperlink" Target="https://www.japantimes.co.jp/business/2025/05/06/economy/india-us-trump-tarif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