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Greece emerges as key player in Ukraine reconstruction and US-Europe strategic alliance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with CNN, Greek Deputy Foreign Minister for Economic Diplomacy, Tasos Hadjivassiliou, asserted the strategic value of the relationship between Europe and the United States, emphasising its pivotal role in both trade and geopolitics. He remarked that Europe appreciates American recognition of this partnership's significance, highlighting a collective interest in fostering deeper transatlantic ties. As Europe navigates a new geopolitical landscape, marked by increasing tensions and economic challenges, Hadjivassiliou articulated the importance of avoiding trade wars, welcoming a 90-day "breathing space" granted during EU-U.S. negotiations on trade. He noted that this pause presents an opportune moment to pursue mutually beneficial agreements aimed at sustaining strong transatlantic relationships.</w:t>
      </w:r>
      <w:r/>
    </w:p>
    <w:p>
      <w:r/>
      <w:r>
        <w:t>Greece, under Hadjivassiliou's guidance, is positioning itself to play a substantial role in the reconstruction of Ukraine, an initiative both economically and geopolitically critical. He emphasized that Greece's businesses are not only prepared but eager to contribute to Ukraine’s rehabilitation, either independently or in collaboration with international partners. During a recent visit to Kyiv, Hadjivassiliou witnessed the extensive destruction necessitating urgent reconstruction efforts, notably in infrastructure such as power plants and hospitals. The Deputy Minister highlighted that many Greek firms with extensive international experience have expressed interest in participating in key projects vital for Ukraine’s recovery.</w:t>
      </w:r>
      <w:r/>
    </w:p>
    <w:p>
      <w:r/>
      <w:r>
        <w:t>In line with this, Greek Prime Minister Kyriakos Mitsotakis has reaffirmed his government's commitment to military support for Ukraine and has engaged in discussions concerning the potential training of Ukrainian pilots on F-16 aircraft. This initiative is part of a broader discourse on enhancing Ukraine’s defence capabilities, a sentiment echoed during Mitsotakis’s recent meeting with Ukrainian President Volodymyr Zelenskyy in Athens, where both leaders signed a declaration to support Ukraine's prospective NATO membership.</w:t>
      </w:r>
      <w:r/>
    </w:p>
    <w:p>
      <w:r/>
      <w:r>
        <w:t>Greece’s aspiration to contribute significantly to Ukraine's recovery encompasses various sectors, including energy infrastructure, construction, and agriculture. This multifaceted approach aligns with priorities set by Greek Foreign Minister George Gerapetritis, who recently spoke at an international conference on Ukraine’s reconstruction. He articulated the necessity of transforming the Ukrainian economy to bolster long-term stability and security, an urgent goal considering the broader implications for European security following Russia's military aggression.</w:t>
      </w:r>
      <w:r/>
    </w:p>
    <w:p>
      <w:r/>
      <w:r>
        <w:t>Strengthening partnerships to facilitate these ambitions, Greece has been enhancing its military and energy cooperation with the United States, an arrangement that significantly frustrates Russian interests in the region. The U.S. has gained open-ended access to key Greek military bases, facilitating deeper strategic collaboration and establishing Greece as a regional hub for American corporate giants across various sectors. This shift not only provides Greece with substantial economic benefits but also situates it as a crucial player in the dynamics of regional energy security, particularly as the nation begins receiving U.S. liquefied natural gas.</w:t>
      </w:r>
      <w:r/>
    </w:p>
    <w:p>
      <w:r/>
      <w:r>
        <w:t xml:space="preserve">Moreover, the ongoing U.S.-Greece strategic dialogue emphasises the urgency of collaborative efforts in energy diversification, especially in light of the pressing need to reduce reliance on Russian sources following the invasion of Ukraine. The operationalisation of projects such as the Interconnector Greece-Bulgaria is a testament to these efforts, aimed at enhancing regional energy security and resilience. </w:t>
      </w:r>
      <w:r/>
    </w:p>
    <w:p>
      <w:r/>
      <w:r>
        <w:t xml:space="preserve">As Greece moves forward in supporting Ukraine’s reconstruction, its actions will likely resonate across Europe, reinforcing collective efforts toward recovery and stability while maintaining the essential transatlantic partnership that is vital for both geopolitical strategy and economic progress.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Sources 1, 4</w:t>
      </w:r>
      <w:r/>
    </w:p>
    <w:p>
      <w:pPr>
        <w:pStyle w:val="ListNumber"/>
        <w:spacing w:line="240" w:lineRule="auto"/>
        <w:ind w:left="720"/>
      </w:pPr>
      <w:r/>
      <w:r>
        <w:t>Paragraph 2: Sources 1, 2, 4</w:t>
      </w:r>
      <w:r/>
    </w:p>
    <w:p>
      <w:pPr>
        <w:pStyle w:val="ListNumber"/>
        <w:spacing w:line="240" w:lineRule="auto"/>
        <w:ind w:left="720"/>
      </w:pPr>
      <w:r/>
      <w:r>
        <w:t>Paragraph 3: Sources 3, 4</w:t>
      </w:r>
      <w:r/>
    </w:p>
    <w:p>
      <w:pPr>
        <w:pStyle w:val="ListNumber"/>
        <w:spacing w:line="240" w:lineRule="auto"/>
        <w:ind w:left="720"/>
      </w:pPr>
      <w:r/>
      <w:r>
        <w:t>Paragraph 4: Sources 4, 5</w:t>
      </w:r>
      <w:r/>
    </w:p>
    <w:p>
      <w:pPr>
        <w:pStyle w:val="ListNumber"/>
        <w:spacing w:line="240" w:lineRule="auto"/>
        <w:ind w:left="720"/>
      </w:pPr>
      <w:r/>
      <w:r>
        <w:t>Paragraph 5: Sources 5, 6, 7</w:t>
      </w:r>
      <w:r/>
    </w:p>
    <w:p>
      <w:pPr>
        <w:pStyle w:val="ListNumber"/>
        <w:spacing w:line="240" w:lineRule="auto"/>
        <w:ind w:left="720"/>
      </w:pPr>
      <w:r/>
      <w:r>
        <w:t>Paragraph 6: Sources 6,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https://en.protothema.gr/2025/05/17/hajivassiliou-on-cnn-strategic-relationship-with-the-us-greece-ready-to-contribute-to-the-reconstruction-of-ukraine/</w:t>
        </w:r>
      </w:hyperlink>
      <w:r>
        <w:t xml:space="preserve"> - Please view link - unable to able to access data</w:t>
      </w:r>
      <w:r/>
    </w:p>
    <w:p>
      <w:pPr>
        <w:pStyle w:val="ListNumber"/>
        <w:spacing w:line="240" w:lineRule="auto"/>
        <w:ind w:left="720"/>
      </w:pPr>
      <w:r/>
      <w:hyperlink r:id="rId11">
        <w:r>
          <w:rPr>
            <w:color w:val="0000EE"/>
            <w:u w:val="single"/>
          </w:rPr>
          <w:t>https://www.ft.com/content/91a727ff-ddde-4973-abc3-2b0ea2de6cf7</w:t>
        </w:r>
      </w:hyperlink>
      <w:r>
        <w:t xml:space="preserve"> - This article discusses the proposed economic partnership between the United States and Ukraine, aiming to benefit both nations by ensuring Ukraine's prosperity and security while supporting U.S. economic interests. Ukraine has offered the U.S. a stake in its rare earth elements and critical minerals. The partnership is expected to enable robust reconstruction, economic growth, and stability in Ukraine, free of corruption and insider dealings. Revenue from Ukraine’s natural resources and assets will fund the country's long-term development, with the U.S. holding economic and governance rights.</w:t>
      </w:r>
      <w:r/>
    </w:p>
    <w:p>
      <w:pPr>
        <w:pStyle w:val="ListNumber"/>
        <w:spacing w:line="240" w:lineRule="auto"/>
        <w:ind w:left="720"/>
      </w:pPr>
      <w:r/>
      <w:hyperlink r:id="rId12">
        <w:r>
          <w:rPr>
            <w:color w:val="0000EE"/>
            <w:u w:val="single"/>
          </w:rPr>
          <w:t>https://apnews.com/article/c6f6c927e977516717cea1da60324f7b</w:t>
        </w:r>
      </w:hyperlink>
      <w:r>
        <w:t xml:space="preserve"> - On August 21, 2023, Greek Prime Minister Kyriakos Mitsotakis pledged continued military support for Ukraine during a visit by Ukrainian President Volodymyr Zelenskyy to Athens. Greece may assist in training Ukrainian pilots on F-16 aircraft provided by Denmark and the Netherlands, though Greek officials have not confirmed this. Mitsotakis and Zelenskyy signed a declaration supporting Ukraine’s potential future NATO membership. Zelenskyy thanked Greece for its support and involvement in post-war reconstruction efforts. He also attended an informal dinner with Balkan leaders and top EU officials to discuss the region’s path to EU membership.</w:t>
      </w:r>
      <w:r/>
    </w:p>
    <w:p>
      <w:pPr>
        <w:pStyle w:val="ListNumber"/>
        <w:spacing w:line="240" w:lineRule="auto"/>
        <w:ind w:left="720"/>
      </w:pPr>
      <w:r/>
      <w:hyperlink r:id="rId13">
        <w:r>
          <w:rPr>
            <w:color w:val="0000EE"/>
            <w:u w:val="single"/>
          </w:rPr>
          <w:t>https://www.aa.com.tr/en/economy/greece-seeks-to-play-important-role-in-reconstruction-of-ukraine/3138575</w:t>
        </w:r>
      </w:hyperlink>
      <w:r>
        <w:t xml:space="preserve"> - Greek Foreign Minister George Gerapetritis expressed Greece's intention to play an important role in the reconstruction of Ukraine. Speaking at the International Conference on the Reconstruction of Ukraine in Athens, he highlighted sectors such as energy infrastructure, shipping, digitization, construction, heritage protection, agriculture, and tourism where Greece can contribute. Gerapetritis emphasized that the Russian attack on Ukraine poses a threat to European security and world peace, and that the primary objective of reconstruction should be the transformation of the Ukrainian economy.</w:t>
      </w:r>
      <w:r/>
    </w:p>
    <w:p>
      <w:pPr>
        <w:pStyle w:val="ListNumber"/>
        <w:spacing w:line="240" w:lineRule="auto"/>
        <w:ind w:left="720"/>
      </w:pPr>
      <w:r/>
      <w:hyperlink r:id="rId14">
        <w:r>
          <w:rPr>
            <w:color w:val="0000EE"/>
            <w:u w:val="single"/>
          </w:rPr>
          <w:t>https://www.politico.eu/article/greece-us-russia-military-energy-relation//</w:t>
        </w:r>
      </w:hyperlink>
      <w:r>
        <w:t xml:space="preserve"> - This article examines the strengthening of U.S.-Greece relations, particularly in military and energy sectors, and how this cooperation affects Russia. Greece has granted the U.S. open-ended access to four pivotal military bases, frustrating Russia. Additionally, Greece has started receiving U.S. liquefied natural gas at a port near Athens, providing an alternative to Russian energy sources. U.S. corporate giants have been establishing Greece as a regional hub, with companies like JPMorgan Chase, Microsoft, Pfizer, Amazon, Cisco, Tesla, and Deloitte making significant moves in the country recently.</w:t>
      </w:r>
      <w:r/>
    </w:p>
    <w:p>
      <w:pPr>
        <w:pStyle w:val="ListNumber"/>
        <w:spacing w:line="240" w:lineRule="auto"/>
        <w:ind w:left="720"/>
      </w:pPr>
      <w:r/>
      <w:hyperlink r:id="rId15">
        <w:r>
          <w:rPr>
            <w:color w:val="0000EE"/>
            <w:u w:val="single"/>
          </w:rPr>
          <w:t>https://www.mfa.gr/en/joint-statement-on-fourth-united-states-greece-strategic-dialogue-february-212023/</w:t>
        </w:r>
      </w:hyperlink>
      <w:r>
        <w:t xml:space="preserve"> - The Joint Statement on the Fourth United States – Greece Strategic Dialogue highlights the urgency of continued cooperation on energy security and diversification, especially in light of Russia’s invasion of Ukraine. The United States welcomed Greece’s progress on projects enhancing regional energy security, such as the operationalization of the Interconnector Greece-Bulgaria and the planning for the North Macedonia – Greece Interconnector. Both countries emphasized the importance of natural gas discoveries by Israel, Cyprus, and Egypt as valuable sources to diversify the region’s energy mix.</w:t>
      </w:r>
      <w:r/>
    </w:p>
    <w:p>
      <w:pPr>
        <w:pStyle w:val="ListNumber"/>
        <w:spacing w:line="240" w:lineRule="auto"/>
        <w:ind w:left="720"/>
      </w:pPr>
      <w:r/>
      <w:hyperlink r:id="rId16">
        <w:r>
          <w:rPr>
            <w:color w:val="0000EE"/>
            <w:u w:val="single"/>
          </w:rPr>
          <w:t>https://aegeanmonthly.com/2024/03/01/tracking-us-greece-relations/</w:t>
        </w:r>
      </w:hyperlink>
      <w:r>
        <w:t xml:space="preserve"> - This article discusses the strengthening U.S.-Greece relationship, focusing on energy cooperation and strategic dialogue. It highlights the opening of the Alexandroupolis Floating Storage Regasification Unit (FSRU) in February 2024, which allows Greece to receive U.S. liquefied natural gas, providing an alternative to Russian energy sources. The U.S. Embassy in Athens described the successful opening of the FSRU as a 'milestone' in the transatlantic effort to diversify European energy routes and suppliers. The article also notes the positive momentum in U.S.-Greece relations, with increased cooperation in defense and energy sectors.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protothema.gr/2025/05/17/hajivassiliou-on-cnn-strategic-relationship-with-the-us-greece-ready-to-contribute-to-the-reconstruction-of-ukraine/" TargetMode="External"/><Relationship Id="rId11" Type="http://schemas.openxmlformats.org/officeDocument/2006/relationships/hyperlink" Target="https://www.ft.com/content/91a727ff-ddde-4973-abc3-2b0ea2de6cf7" TargetMode="External"/><Relationship Id="rId12" Type="http://schemas.openxmlformats.org/officeDocument/2006/relationships/hyperlink" Target="https://apnews.com/article/c6f6c927e977516717cea1da60324f7b" TargetMode="External"/><Relationship Id="rId13" Type="http://schemas.openxmlformats.org/officeDocument/2006/relationships/hyperlink" Target="https://www.aa.com.tr/en/economy/greece-seeks-to-play-important-role-in-reconstruction-of-ukraine/3138575" TargetMode="External"/><Relationship Id="rId14" Type="http://schemas.openxmlformats.org/officeDocument/2006/relationships/hyperlink" Target="https://www.politico.eu/article/greece-us-russia-military-energy-relation//" TargetMode="External"/><Relationship Id="rId15" Type="http://schemas.openxmlformats.org/officeDocument/2006/relationships/hyperlink" Target="https://www.mfa.gr/en/joint-statement-on-fourth-united-states-greece-strategic-dialogue-february-212023/" TargetMode="External"/><Relationship Id="rId16" Type="http://schemas.openxmlformats.org/officeDocument/2006/relationships/hyperlink" Target="https://aegeanmonthly.com/2024/03/01/tracking-us-greece-rel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