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must lead shift to centralised contract management to cut multi-million-dollar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Contracts serve as the fundamental financial architecture of any organisation, mapping out obligations, defining revenue recognition procedures, stipulating payment terms, and delineating risk allocations. Yet, in many businesses, especially those experiencing growth or complexity, contract management remains decentralised and poorly monitored. This fragmentation is a breeding ground for contract risks, with significant financial implications that can affect every facet of an enterprise.</w:t>
      </w:r>
      <w:r/>
    </w:p>
    <w:p>
      <w:r/>
      <w:r>
        <w:t>According to a recent study by Deloitte, 38% of Chief Financial Officers (CFOs) have expressed concern that inadequate strategy execution poses a significant internal risk, while 42% are troubled by issues surrounding data compatibility and accessibility. This lack of oversight can generate blind spots that translate into tangible financial detriment. The repercussions are stark and can manifest as budget overruns, audit failures, vendor disputes, and revenue leakage. These outcomes stem from an inability to identify, assess, and act on contract-related risks in real time.</w:t>
      </w:r>
      <w:r/>
    </w:p>
    <w:p>
      <w:r/>
      <w:r>
        <w:t>Against this backdrop, the necessity for CFOs to assume a proactive leadership role in transforming contract risk from a hidden liability into a strategic control mechanism becomes evident. By adopting a centralised and automated Vendor and Contract Lifecycle Management (VCLM) platform, organisations can not only safeguard their financial health but also enhance enterprise value. These platforms offer a structured approach to monitoring contracts throughout their lifecycle, ensuring obligations are met and risks are mitigated.</w:t>
      </w:r>
      <w:r/>
    </w:p>
    <w:p>
      <w:r/>
      <w:r>
        <w:t xml:space="preserve">The financial implications of poor contract management cannot be understated. Inefficiencies in contracting can reportedly cost companies approximately $1.5 million in missed revenue opportunities per year. An effective contract management system can alleviate these risks and bolster profitability by streamlining operations, improving compliance, and fostering stronger vendor relationships. Regular contract monitoring further enhances this, allowing for the early identification of potential risks that could escalate into significant issues if left unmanaged. </w:t>
      </w:r>
      <w:r/>
    </w:p>
    <w:p>
      <w:r/>
      <w:r>
        <w:t>Maintaining a robust contract monitoring system is crucial for minimising financial risks and ensuring compliance with legal obligations. As companies navigate complex regulatory landscapes, they must be vigilant about the ramifications of non-compliance, which can lead to civil penalties, remediation orders, and lasting reputational damage. Best practices in contract management involve centralising agreements, employing pre-approved templates, and enhancing security measures—all of which contribute to a more resilient operational framework.</w:t>
      </w:r>
      <w:r/>
    </w:p>
    <w:p>
      <w:r/>
      <w:r>
        <w:t>Research shows that effective contract management not only aids in risk mitigation but also promotes considerable cost savings. By reducing disputes and legal challenges, businesses can conserve valuable time and resources. Furthermore, improved supplier performance through better negotiation strategies can lead to enhanced financial outcomes, ultimately resulting in increased profitability and market competitiveness.</w:t>
      </w:r>
      <w:r/>
    </w:p>
    <w:p>
      <w:r/>
      <w:r>
        <w:t>In summary, the transition from a fragmented contract management approach to a comprehensive, centralised system equips CFOs to turn contract-related risk into a tactical advantage. By embracing VCLM tools and ensuring rigorous contract monitoring, organisations can improve compliance, enhance transparency, and drive strategic value. The time has come for financial leaders to recognise that effective contract management is not merely an administrative function but a vital contributor to the overall success of the enterprise.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pPr>
        <w:pStyle w:val="ListNumber"/>
        <w:spacing w:line="240" w:lineRule="auto"/>
        <w:ind w:left="720"/>
      </w:pPr>
      <w:r/>
      <w:r>
        <w:t xml:space="preserve">Paragraph 4: </w:t>
      </w:r>
      <w:hyperlink r:id="rId10">
        <w:r>
          <w:rPr>
            <w:color w:val="0000EE"/>
            <w:u w:val="single"/>
          </w:rPr>
          <w:t>[2]</w:t>
        </w:r>
      </w:hyperlink>
      <w:r>
        <w:t xml:space="preserve">, </w:t>
      </w:r>
      <w:hyperlink r:id="rId13">
        <w:r>
          <w:rPr>
            <w:color w:val="0000EE"/>
            <w:u w:val="single"/>
          </w:rPr>
          <w:t>[5]</w:t>
        </w:r>
      </w:hyperlink>
      <w:r/>
    </w:p>
    <w:p>
      <w:pPr>
        <w:pStyle w:val="ListNumber"/>
        <w:spacing w:line="240" w:lineRule="auto"/>
        <w:ind w:left="720"/>
      </w:pPr>
      <w:r/>
      <w:r>
        <w:t xml:space="preserve">Paragraph 5: </w:t>
      </w:r>
      <w:hyperlink r:id="rId14">
        <w:r>
          <w:rPr>
            <w:color w:val="0000EE"/>
            <w:u w:val="single"/>
          </w:rPr>
          <w:t>[6]</w:t>
        </w:r>
      </w:hyperlink>
      <w:r>
        <w:t xml:space="preserve">, </w:t>
      </w:r>
      <w:hyperlink r:id="rId15">
        <w:r>
          <w:rPr>
            <w:color w:val="0000EE"/>
            <w:u w:val="single"/>
          </w:rPr>
          <w:t>[7]</w:t>
        </w:r>
      </w:hyperlink>
      <w:r/>
    </w:p>
    <w:p>
      <w:pPr>
        <w:pStyle w:val="ListNumber"/>
        <w:spacing w:line="240" w:lineRule="auto"/>
        <w:ind w:left="720"/>
      </w:pPr>
      <w:r/>
      <w:r>
        <w:t xml:space="preserve">Paragraph 6: </w:t>
      </w:r>
      <w:hyperlink r:id="rId12">
        <w:r>
          <w:rPr>
            <w:color w:val="0000EE"/>
            <w:u w:val="single"/>
          </w:rPr>
          <w:t>[4]</w:t>
        </w:r>
      </w:hyperlink>
      <w:r>
        <w:t xml:space="preserve">, </w:t>
      </w:r>
      <w:hyperlink r:id="rId14">
        <w:r>
          <w:rPr>
            <w:color w:val="0000EE"/>
            <w:u w:val="single"/>
          </w:rPr>
          <w:t>[6]</w:t>
        </w:r>
      </w:hyperlink>
      <w:r>
        <w:t xml:space="preserve"> </w:t>
      </w:r>
      <w:r/>
    </w:p>
    <w:p>
      <w:pPr>
        <w:pStyle w:val="ListNumber"/>
        <w:spacing w:line="240" w:lineRule="auto"/>
        <w:ind w:left="720"/>
      </w:pPr>
      <w:r/>
      <w:r>
        <w:t xml:space="preserve">Paragraph 7: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Number"/>
        <w:spacing w:line="240" w:lineRule="auto"/>
        <w:ind w:left="720"/>
      </w:pPr>
      <w:r/>
      <w:r>
        <w:t xml:space="preserve">Paragraph 8: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https://www.gatekeeperhq.com/blog/an-introduction-to-contract-risk</w:t>
        </w:r>
      </w:hyperlink>
      <w:r>
        <w:t xml:space="preserve"> - Please view link - unable to able to access data</w:t>
      </w:r>
      <w:r/>
    </w:p>
    <w:p>
      <w:pPr>
        <w:pStyle w:val="ListNumber"/>
        <w:spacing w:line="240" w:lineRule="auto"/>
        <w:ind w:left="720"/>
      </w:pPr>
      <w:r/>
      <w:hyperlink r:id="rId10">
        <w:r>
          <w:rPr>
            <w:color w:val="0000EE"/>
            <w:u w:val="single"/>
          </w:rPr>
          <w:t>https://www.infosysbpm.com/blogs/sourcing-procurement/financial-impact-of-poor-contract-management.html</w:t>
        </w:r>
      </w:hyperlink>
      <w:r>
        <w:t xml:space="preserve"> - This article discusses the significant financial implications of poor contract management, including revenue leakage, compliance risks, and operational inefficiencies. It highlights that contracting inefficiencies can cost businesses approximately $1.5 million in missed revenue opportunities per company. The piece emphasizes the importance of implementing an effective contract management system to mitigate these risks and enhance profitability.</w:t>
      </w:r>
      <w:r/>
    </w:p>
    <w:p>
      <w:pPr>
        <w:pStyle w:val="ListNumber"/>
        <w:spacing w:line="240" w:lineRule="auto"/>
        <w:ind w:left="720"/>
      </w:pPr>
      <w:r/>
      <w:hyperlink r:id="rId11">
        <w:r>
          <w:rPr>
            <w:color w:val="0000EE"/>
            <w:u w:val="single"/>
          </w:rPr>
          <w:t>https://oneflow.com/blog/8-benefits-of-contract-management-in-finance/</w:t>
        </w:r>
      </w:hyperlink>
      <w:r>
        <w:t xml:space="preserve"> - This article outlines the top eight benefits of contract management in the finance sector, such as streamlining financial operations, improving compliance and risk management, and enhancing vendor relationships. It emphasizes that effective contract management leads to cost savings, increased transparency, and improved financial forecasting, ultimately boosting profit margins and providing a competitive edge in the finance industry.</w:t>
      </w:r>
      <w:r/>
    </w:p>
    <w:p>
      <w:pPr>
        <w:pStyle w:val="ListNumber"/>
        <w:spacing w:line="240" w:lineRule="auto"/>
        <w:ind w:left="720"/>
      </w:pPr>
      <w:r/>
      <w:hyperlink r:id="rId12">
        <w:r>
          <w:rPr>
            <w:color w:val="0000EE"/>
            <w:u w:val="single"/>
          </w:rPr>
          <w:t>https://fynk.com/en/blog/the-importance-of-contract-monitoring-effective-risk-management-for-businesses/</w:t>
        </w:r>
      </w:hyperlink>
      <w:r>
        <w:t xml:space="preserve"> - This article highlights the benefits of effective contract monitoring, including minimizing financial risks, ensuring legal compliance, improving business relationships, and early identification of risks. It underscores the importance of regular contract monitoring to ensure all parties fulfill their obligations, thereby reducing potential financial losses and legal disputes.</w:t>
      </w:r>
      <w:r/>
    </w:p>
    <w:p>
      <w:pPr>
        <w:pStyle w:val="ListNumber"/>
        <w:spacing w:line="240" w:lineRule="auto"/>
        <w:ind w:left="720"/>
      </w:pPr>
      <w:r/>
      <w:hyperlink r:id="rId13">
        <w:r>
          <w:rPr>
            <w:color w:val="0000EE"/>
            <w:u w:val="single"/>
          </w:rPr>
          <w:t>https://www.contractsafe.com/blog/finance-contract-compliance</w:t>
        </w:r>
      </w:hyperlink>
      <w:r>
        <w:t xml:space="preserve"> - This article discusses the high costs associated with non-compliance in contract management, such as civil penalties, remediation orders, and reputational damage. It outlines seven ways a contract management solution can help avoid regulatory risks, including centralizing agreements, implementing approval workflows, using pre-approved templates, and enhancing security and user permissions.</w:t>
      </w:r>
      <w:r/>
    </w:p>
    <w:p>
      <w:pPr>
        <w:pStyle w:val="ListNumber"/>
        <w:spacing w:line="240" w:lineRule="auto"/>
        <w:ind w:left="720"/>
      </w:pPr>
      <w:r/>
      <w:hyperlink r:id="rId14">
        <w:r>
          <w:rPr>
            <w:color w:val="0000EE"/>
            <w:u w:val="single"/>
          </w:rPr>
          <w:t>https://www.gsdalegalconsultants.com/contract-management-maximizing-efficiency-and-mitigating-risks</w:t>
        </w:r>
      </w:hyperlink>
      <w:r>
        <w:t xml:space="preserve"> - This article explores the cost benefits of effective contract management, including risk reduction, enhanced supplier performance, improved negotiations, and time and resource efficiency. It emphasizes that proper contract management minimizes disputes, legal battles, and financial losses, leading to substantial cost savings and optimized business outcomes.</w:t>
      </w:r>
      <w:r/>
    </w:p>
    <w:p>
      <w:pPr>
        <w:pStyle w:val="ListNumber"/>
        <w:spacing w:line="240" w:lineRule="auto"/>
        <w:ind w:left="720"/>
      </w:pPr>
      <w:r/>
      <w:hyperlink r:id="rId15">
        <w:r>
          <w:rPr>
            <w:color w:val="0000EE"/>
            <w:u w:val="single"/>
          </w:rPr>
          <w:t>https://www.docjuris.com/post/benefits-of-contract-management</w:t>
        </w:r>
      </w:hyperlink>
      <w:r>
        <w:t xml:space="preserve"> - This article outlines the key benefits of contract management, such as risk mitigation, cost savings, better contract compliance, and enhanced security. It highlights that effective contract management acts as a safety net, protecting businesses from risks like legal battles and financial losses, and ensures compliance with industry regulations and legal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tekeeperhq.com/blog/an-introduction-to-contract-risk" TargetMode="External"/><Relationship Id="rId10" Type="http://schemas.openxmlformats.org/officeDocument/2006/relationships/hyperlink" Target="https://www.infosysbpm.com/blogs/sourcing-procurement/financial-impact-of-poor-contract-management.html" TargetMode="External"/><Relationship Id="rId11" Type="http://schemas.openxmlformats.org/officeDocument/2006/relationships/hyperlink" Target="https://oneflow.com/blog/8-benefits-of-contract-management-in-finance/" TargetMode="External"/><Relationship Id="rId12" Type="http://schemas.openxmlformats.org/officeDocument/2006/relationships/hyperlink" Target="https://fynk.com/en/blog/the-importance-of-contract-monitoring-effective-risk-management-for-businesses/" TargetMode="External"/><Relationship Id="rId13" Type="http://schemas.openxmlformats.org/officeDocument/2006/relationships/hyperlink" Target="https://www.contractsafe.com/blog/finance-contract-compliance" TargetMode="External"/><Relationship Id="rId14" Type="http://schemas.openxmlformats.org/officeDocument/2006/relationships/hyperlink" Target="https://www.gsdalegalconsultants.com/contract-management-maximizing-efficiency-and-mitigating-risks" TargetMode="External"/><Relationship Id="rId15" Type="http://schemas.openxmlformats.org/officeDocument/2006/relationships/hyperlink" Target="https://www.docjuris.com/post/benefits-of-contract-manag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