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government to launch AI-powered National Digital Exchange aiming to save over £1 billion annually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Government is poised to introduce the National Digital Exchange (NDX), a digital marketplace intended to revolutionise the procurement of technology across the public sector. This initiative aims not only to streamline purchasing processes but also to generate significant cost savings, potentially exceeding £1 billion annually. The NDX will empower public sector teams to swiftly access pre-approved technology deals, all at prices negotiated on a national scale. An advanced AI engine will assist in aligning teams with the most suitable suppliers based on their specific needs, facilitating transactions in a matter of hours.</w:t>
      </w:r>
      <w:r/>
    </w:p>
    <w:p>
      <w:r/>
      <w:r>
        <w:t>Currently under early development, the NDX focuses on improving access for UK technology firms, particularly smaller businesses, with a goal of increasing their participation in government contracts by 40% within three years. This initiative emerges as a response to findings from the State of Digital Government report, which revealed that many public sector entities, such as the 209 NHS secondary care organisations and 320 local councils, often negotiate tech contracts independently. This fragmentation has not only diluted their bargaining power but has also limited their ability to achieve economies of scale and improved service delivery.</w:t>
      </w:r>
      <w:r/>
    </w:p>
    <w:p>
      <w:r/>
      <w:r>
        <w:t>The report indicates a concerning trend: only 38% of public sector leaders feel confident that their organisations can effectively monitor and ensure value from tech suppliers. The NDX, with its user rating and review system, aims to rectify this by providing transparent feedback on past purchases, akin to an app store for essential public service technology. “We’ve all heard the stories – months of red tape, tech that doesn’t deliver, and money wasted. That’s not good enough for the people we serve,” remarked Feryal Clark, Minister for AI and Digital Government. She emphasised that the NDX will streamline processes, promote fairness, and focus on functionality, enabling quicker access to quality products and services.</w:t>
      </w:r>
      <w:r/>
    </w:p>
    <w:p>
      <w:r/>
      <w:r>
        <w:t>The government claims that close collaboration with organisations like techUK will be instrumental in tailoring NDX to meet the diverse needs of both buyers and suppliers. The announcement comes at a pivotal time, coinciding with London Tech Week, where discussions around digital innovation in public services are set to take centre stage.</w:t>
      </w:r>
      <w:r/>
    </w:p>
    <w:p>
      <w:r/>
      <w:r>
        <w:t>However, the challenges highlighted in the State of Digital Government report extend beyond simple market access. A cohesive digital sourcing strategy has long been absent within the public sector, leaving individual agencies to navigate the complex landscape of technology procurement in isolation. This lack of coordination has not only led to inefficiencies but also resulted in significant missed opportunities for cost savings. The review advocates for a unified purchasing strategy to leverage the collective buying power of the public sector.</w:t>
      </w:r>
      <w:r/>
    </w:p>
    <w:p>
      <w:r/>
      <w:r>
        <w:t>Moreover, the evolving landscape of technology, marked by an increasing shift towards cloud computing and subscription models, has not been adequately reflected in existing procurement frameworks. This has raised concerns regarding the effectiveness of current government sourcing decisions. As the NDX develops, it must adapt to these shifts to ensure that it meets the needs of the modern public sector and delivers the intended efficiencies.</w:t>
      </w:r>
      <w:r/>
    </w:p>
    <w:p>
      <w:r/>
      <w:r>
        <w:t>In conclusion, the National Digital Exchange represents a forward-thinking approach to public sector technology procurement, promising greater efficiency, enhanced value for money, and increased support for UK tech firms. Its success will hinge on not only its execution but also its ability to navigate the complexities of a fragmented market and to engage effectively with the multitude of stakeholders it serves.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Digit article on the National Digital Exchange</w:t>
      </w:r>
      <w:r/>
    </w:p>
    <w:p>
      <w:pPr>
        <w:pStyle w:val="ListNumber"/>
        <w:spacing w:line="240" w:lineRule="auto"/>
        <w:ind w:left="720"/>
      </w:pPr>
      <w:r/>
      <w:r>
        <w:t>State of Digital Government Review reports on procurement challenges in the public sector.</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https://www.digit.fyi/uk-creating-new-digital-platform-for-public-sector-tech-buying/</w:t>
        </w:r>
      </w:hyperlink>
      <w:r>
        <w:t xml:space="preserve"> - Please view link - unable to able to access data</w:t>
      </w:r>
      <w:r/>
    </w:p>
    <w:p>
      <w:pPr>
        <w:pStyle w:val="ListNumber"/>
        <w:spacing w:line="240" w:lineRule="auto"/>
        <w:ind w:left="720"/>
      </w:pPr>
      <w:r/>
      <w:hyperlink r:id="rId11">
        <w:r>
          <w:rPr>
            <w:color w:val="0000EE"/>
            <w:u w:val="single"/>
          </w:rPr>
          <w:t>https://www.gov.uk/government/publications/state-of-digital-government-review/state-of-digital-government-review</w:t>
        </w:r>
      </w:hyperlink>
      <w:r>
        <w:t xml:space="preserve"> - The UK government's 'State of Digital Government Review' highlights the fragmented approach to technology procurement across public sector organisations, leading to missed opportunities for bulk purchasing and cost savings. It notes that 209 NHS secondary care entities and 320 local councils independently negotiate tech contracts, despite using similar tools, resulting in a lack of essential bargaining power. The review also points out that only 38% of public sector leaders believe their organisations can effectively track and ensure their tech suppliers deliver proper value for their services.</w:t>
      </w:r>
      <w:r/>
    </w:p>
    <w:p>
      <w:pPr>
        <w:pStyle w:val="ListNumber"/>
        <w:spacing w:line="240" w:lineRule="auto"/>
        <w:ind w:left="720"/>
      </w:pPr>
      <w:r/>
      <w:hyperlink r:id="rId11">
        <w:r>
          <w:rPr>
            <w:color w:val="0000EE"/>
            <w:u w:val="single"/>
          </w:rPr>
          <w:t>https://www.gov.uk/government/publications/state-of-digital-government-review/state-of-digital-government-review</w:t>
        </w:r>
      </w:hyperlink>
      <w:r>
        <w:t xml:space="preserve"> - The 'State of Digital Government Review' underscores the absence of a cohesive digital sourcing strategy within the UK public sector. This lack of coordination has led to inefficiencies, with multiple entities independently negotiating technology contracts, thereby missing out on potential savings and improved service delivery. The review advocates for a unified approach to procurement to harness the collective buying power of the public sector.</w:t>
      </w:r>
      <w:r/>
    </w:p>
    <w:p>
      <w:pPr>
        <w:pStyle w:val="ListNumber"/>
        <w:spacing w:line="240" w:lineRule="auto"/>
        <w:ind w:left="720"/>
      </w:pPr>
      <w:r/>
      <w:hyperlink r:id="rId11">
        <w:r>
          <w:rPr>
            <w:color w:val="0000EE"/>
            <w:u w:val="single"/>
          </w:rPr>
          <w:t>https://www.gov.uk/government/publications/state-of-digital-government-review/state-of-digital-government-review</w:t>
        </w:r>
      </w:hyperlink>
      <w:r>
        <w:t xml:space="preserve"> - The 'State of Digital Government Review' reveals that the UK's public sector is not fully capitalising on its purchasing power due to a fragmented approach to technology procurement. The review highlights that numerous NHS and local government entities negotiate their own tech contracts, leading to missed opportunities for bulk purchasing and cost savings. It calls for a more coordinated strategy to enhance efficiency and value for money in public sector technology acquisitions.</w:t>
      </w:r>
      <w:r/>
    </w:p>
    <w:p>
      <w:pPr>
        <w:pStyle w:val="ListNumber"/>
        <w:spacing w:line="240" w:lineRule="auto"/>
        <w:ind w:left="720"/>
      </w:pPr>
      <w:r/>
      <w:hyperlink r:id="rId11">
        <w:r>
          <w:rPr>
            <w:color w:val="0000EE"/>
            <w:u w:val="single"/>
          </w:rPr>
          <w:t>https://www.gov.uk/government/publications/state-of-digital-government-review/state-of-digital-government-review</w:t>
        </w:r>
      </w:hyperlink>
      <w:r>
        <w:t xml:space="preserve"> - The 'State of Digital Government Review' highlights the challenges faced by the UK public sector in managing its digital and data supply chain. It points out that the lack of a coordinated digital sourcing strategy has resulted in inefficiencies and missed opportunities for cost savings. The review recommends developing a cohesive strategy to improve procurement processes and ensure better value for money in public sector technology spending.</w:t>
      </w:r>
      <w:r/>
    </w:p>
    <w:p>
      <w:pPr>
        <w:pStyle w:val="ListNumber"/>
        <w:spacing w:line="240" w:lineRule="auto"/>
        <w:ind w:left="720"/>
      </w:pPr>
      <w:r/>
      <w:hyperlink r:id="rId11">
        <w:r>
          <w:rPr>
            <w:color w:val="0000EE"/>
            <w:u w:val="single"/>
          </w:rPr>
          <w:t>https://www.gov.uk/government/publications/state-of-digital-government-review/state-of-digital-government-review</w:t>
        </w:r>
      </w:hyperlink>
      <w:r>
        <w:t xml:space="preserve"> - The 'State of Digital Government Review' discusses the evolution of the technology market and its impact on public sector procurement. It notes that the shift towards cloud computing and subscription-based models has not been fully reflected in the government's procurement and supplier management processes, leading to suboptimal outcomes. The review suggests that government sourcing decisions should more actively incorporate these market changes to improve efficiency and value for money.</w:t>
      </w:r>
      <w:r/>
    </w:p>
    <w:p>
      <w:pPr>
        <w:pStyle w:val="ListNumber"/>
        <w:spacing w:line="240" w:lineRule="auto"/>
        <w:ind w:left="720"/>
      </w:pPr>
      <w:r/>
      <w:hyperlink r:id="rId11">
        <w:r>
          <w:rPr>
            <w:color w:val="0000EE"/>
            <w:u w:val="single"/>
          </w:rPr>
          <w:t>https://www.gov.uk/government/publications/state-of-digital-government-review/state-of-digital-government-review</w:t>
        </w:r>
      </w:hyperlink>
      <w:r>
        <w:t xml:space="preserve"> - The 'State of Digital Government Review' highlights the insufficient digital expertise within public sector commercial teams and the limited commercial skills of digital teams. It notes that only 28% of leaders believe there are sufficient internal capabilities to effectively monitor, track, and drive supplier performance, with only 40% stating that third parties perform in line with expectations. The review calls for enhanced training and development to address these skill gaps and improve procurement outcomes.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igit.fyi/uk-creating-new-digital-platform-for-public-sector-tech-buying/" TargetMode="External"/><Relationship Id="rId11" Type="http://schemas.openxmlformats.org/officeDocument/2006/relationships/hyperlink" Target="https://www.gov.uk/government/publications/state-of-digital-government-review/state-of-digital-government-re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