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$550 million Chabahar Port stake at risk amid escalating Israel-Iran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escalating conflict between Israel and Iran is casting a significant shadow over India’s strategic and economic interests in the region, particularly with the Chabahar Port project in Iran. With tensions escalating into an active missile exchange, the risk of losing nearly $550 million (approximately Rs 4,771 crore) that India has invested in the port is increasingly becoming a pressing concern.</w:t>
      </w:r>
      <w:r/>
    </w:p>
    <w:p>
      <w:r/>
      <w:r>
        <w:t>India’s involvement with the Chabahar Port is a pivotal component of its regional trade and connectivity ambitions. The port offers a crucial alternative trade route to Iran, Afghanistan, Central Asia, and even Europe, allowing India to circumvent Pakistan. India currently manages the Shahid Beheshti Terminal at Chabahar through India Ports Global Limited (IPGL), under a 10-year contract signed as recently as May 2024 in collaboration with Iran’s Arya Banader company. The project also enjoys investments exceeding $200 million from India, including $85 million for berth upgrades, a $150 million EXIM Bank line of credit, and a $400 million credit line to back steel imports needed for the Chabahar-Zahedan railway project aimed at linking the port with Iran’s railway network by 2026.</w:t>
      </w:r>
      <w:r/>
    </w:p>
    <w:p>
      <w:r/>
      <w:r>
        <w:t>However, the precarious geopolitical landscape, aggravated by the Israel-Iran conflict, has thrown this ambitious agenda into jeopardy. Iranian missile strikes targeting Israel’s infrastructure underscore the escalating volatility. This instability threatens not only the security of India’s substantial investment but also the functioning of the port itself, with possible interruptions in shipping and insurance complications that could derail the International North-South Transport Corridor—a vital trade network connecting India, Iran, Russia, Central Asia, and Europe.</w:t>
      </w:r>
      <w:r/>
    </w:p>
    <w:p>
      <w:r/>
      <w:r>
        <w:t>Compounding these risks are the multifaceted diplomatic pressures India confronts. The United States has reiterated that existing sanctions on Iran remain firmly in place, cautioning that any business dealing with Iran could invite sanctions, even though India previously obtained carve-outs to pursue projects at Chabahar. Recent warnings from the U.S. State Department have cast doubt on the sustained viability of India’s engagement, as no new exemptions for the latest agreements have been granted. This development reflects a wider challenge for India in balancing its strategic partnership with Iran against maintaining favourable relations with the U.S., which continues its 'maximum pressure' campaign on Tehran, a policy initiated under the Trump administration and persisting today.</w:t>
      </w:r>
      <w:r/>
    </w:p>
    <w:p>
      <w:r/>
      <w:r>
        <w:t>Moreover, China’s interest in developing nearby Gwadar Port in Pakistan under its Belt and Road Initiative adds a dimension of regional competition. China's manoeuvring to integrate Gwadar with Chabahar threatens India’s leverage in Iran, potentially undermining its foothold in this critical trade corridor.</w:t>
      </w:r>
      <w:r/>
    </w:p>
    <w:p>
      <w:r/>
      <w:r>
        <w:t>Economic ramifications extend beyond direct investments. The conflict induces volatility in oil prices and raises concerns about the security of maritime routes through the Strait of Hormuz and the Arabian Sea, both vital for India’s energy security and trade. Disruptions here could escalate costs and complicate supply chains, further straining India's economic and strategic calculus.</w:t>
      </w:r>
      <w:r/>
    </w:p>
    <w:p>
      <w:r/>
      <w:r>
        <w:t>India’s government remains engaged in diplomatic dialogue with Iran, as seen in the 19th round of talks in January 2025, aiming to fortify cooperation over Chabahar and the International North-South Transport Corridor. Yet, with Iran’s partial retreat from funding the Chabahar-Zahedan railway project in 2020—reflecting Iran’s internal challenges—and the growing geopolitical risks, the road ahead is fraught with uncertainty.</w:t>
      </w:r>
      <w:r/>
    </w:p>
    <w:p>
      <w:r/>
      <w:r>
        <w:t>In summary, India’s strategic ambitions at Chabahar Port, crucial for regional connectivity and trade diversification, face a multi-layered threat from the intensifying Israel-Iran conflict, a fraught international sanctions regime, and rising regional competition. How India navigates these intertwined challenges will significantly impact its broader geo-economic and security objectives in West Asia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https://www.india.com/news/world/israel-iran-war-as-tensions-escalates-between-iran-and-israel-india-on-high-risk-of-losing-nearly-550-million-dollars-investment-rs-47710000000-in-iran-chabahar-port-7894724/</w:t>
        </w:r>
      </w:hyperlink>
      <w:r>
        <w:t xml:space="preserve"> - Please view link - unable to able to access data</w:t>
      </w:r>
      <w:r/>
    </w:p>
    <w:p>
      <w:pPr>
        <w:pStyle w:val="ListNumber"/>
        <w:spacing w:line="240" w:lineRule="auto"/>
        <w:ind w:left="720"/>
      </w:pPr>
      <w:r/>
      <w:hyperlink r:id="rId11">
        <w:r>
          <w:rPr>
            <w:color w:val="0000EE"/>
            <w:u w:val="single"/>
          </w:rPr>
          <w:t>https://www.indiatoday.in/india/story/israel-hezbollah-escalation-challenges-for-india-strategic-interests-middle-east-chabahar-port-2589027-2024-08-27</w:t>
        </w:r>
      </w:hyperlink>
      <w:r>
        <w:t xml:space="preserve"> - The article discusses the potential impact of the Israel-Hezbollah conflict on India's strategic interests, particularly focusing on the Chabahar Port in Iran. It highlights concerns that increased instability in the Middle East could disrupt maritime trade routes, affecting the Strait of Hormuz and the Arabian Sea. The piece also addresses the risk of sanctions from the United States, which could pose challenges to India's investments and operations at Chabahar. Additionally, the article touches upon the broader implications for India's energy security and regional trade initiatives.</w:t>
      </w:r>
      <w:r/>
    </w:p>
    <w:p>
      <w:pPr>
        <w:pStyle w:val="ListNumber"/>
        <w:spacing w:line="240" w:lineRule="auto"/>
        <w:ind w:left="720"/>
      </w:pPr>
      <w:r/>
      <w:hyperlink r:id="rId12">
        <w:r>
          <w:rPr>
            <w:color w:val="0000EE"/>
            <w:u w:val="single"/>
          </w:rPr>
          <w:t>https://www.thehindu.com/news/international/potential-risk-of-sanctions-for-any-business-deals-with-iran-says-us-in-wake-of-chabahar-port-deal/article68173579.ece</w:t>
        </w:r>
      </w:hyperlink>
      <w:r>
        <w:t xml:space="preserve"> - This article reports on the U.S. State Department's warning regarding the potential risk of sanctions for any business dealings with Iran, following India's 10-year agreement to develop the Chabahar Port. It notes that the U.S. has not provided specific exemptions for this new deal, despite a previous 2018 carve-out for Chabahar port development. The piece highlights the complexities India faces in balancing its strategic interests with the potential repercussions of U.S. sanctions.</w:t>
      </w:r>
      <w:r/>
    </w:p>
    <w:p>
      <w:pPr>
        <w:pStyle w:val="ListNumber"/>
        <w:spacing w:line="240" w:lineRule="auto"/>
        <w:ind w:left="720"/>
      </w:pPr>
      <w:r/>
      <w:hyperlink r:id="rId13">
        <w:r>
          <w:rPr>
            <w:color w:val="0000EE"/>
            <w:u w:val="single"/>
          </w:rPr>
          <w:t>https://thediplomat.com/2025/02/chabahar-in-the-crossfire-how-trump-2-0s-maximum-pressure-squeezes-indias-strategic-ambitions/</w:t>
        </w:r>
      </w:hyperlink>
      <w:r>
        <w:t xml:space="preserve"> - The article examines how the Trump administration's 'maximum pressure' campaign on Iran could affect India's strategic ambitions, particularly concerning the Chabahar Port. It discusses the potential revocation of sanctions waivers, which could jeopardize India's investments and disrupt the International North-South Transport Corridor (INSTC). The piece also explores the diplomatic challenges India faces in maintaining relations with both the U.S. and Iran amid these developments.</w:t>
      </w:r>
      <w:r/>
    </w:p>
    <w:p>
      <w:pPr>
        <w:pStyle w:val="ListNumber"/>
        <w:spacing w:line="240" w:lineRule="auto"/>
        <w:ind w:left="720"/>
      </w:pPr>
      <w:r/>
      <w:hyperlink r:id="rId14">
        <w:r>
          <w:rPr>
            <w:color w:val="0000EE"/>
            <w:u w:val="single"/>
          </w:rPr>
          <w:t>https://indiashippingnews.com/israel-iran-war-leads-to-disrupt-indias-plan-to-upgrade-chabahar-port-in-iran/</w:t>
        </w:r>
      </w:hyperlink>
      <w:r>
        <w:t xml:space="preserve"> - This article highlights the challenges India faces in upgrading the Chabahar Port due to the escalating Israel-Iran conflict. It discusses concerns over rising oil prices, potential disruptions in trade routes, and the possibility of increased U.S. sanctions on Iran. The piece emphasizes the strategic importance of Chabahar for India and the potential economic and geopolitical consequences of the conflict.</w:t>
      </w:r>
      <w:r/>
    </w:p>
    <w:p>
      <w:pPr>
        <w:pStyle w:val="ListNumber"/>
        <w:spacing w:line="240" w:lineRule="auto"/>
        <w:ind w:left="720"/>
      </w:pPr>
      <w:r/>
      <w:hyperlink r:id="rId15">
        <w:r>
          <w:rPr>
            <w:color w:val="0000EE"/>
            <w:u w:val="single"/>
          </w:rPr>
          <w:t>https://www.thehindubusinessline.com/economy/iran-israel-conflict-oil-prices-trade-chabahar-port-project-big-worries-for-india/article68714367.ece</w:t>
        </w:r>
      </w:hyperlink>
      <w:r>
        <w:t xml:space="preserve"> - The article addresses the economic concerns India faces due to the Israel-Iran conflict, focusing on the Chabahar Port project. It discusses the potential impact of rising oil prices, disruptions in trade routes, and the possibility of U.S. sanctions on Iran. The piece also highlights the strategic importance of Chabahar for India's connectivity with Central Asia and Europe.</w:t>
      </w:r>
      <w:r/>
    </w:p>
    <w:p>
      <w:pPr>
        <w:pStyle w:val="ListNumber"/>
        <w:spacing w:line="240" w:lineRule="auto"/>
        <w:ind w:left="720"/>
      </w:pPr>
      <w:r/>
      <w:hyperlink r:id="rId16">
        <w:r>
          <w:rPr>
            <w:color w:val="0000EE"/>
            <w:u w:val="single"/>
          </w:rPr>
          <w:t>https://economictimes.indiatimes.com/news/india/india-risks-sanctions-over-iran-chabahar-port-project-us-state-department-warns/articleshow/110099319.cms</w:t>
        </w:r>
      </w:hyperlink>
      <w:r>
        <w:t xml:space="preserve"> - This article reports on the U.S. State Department's warning to India regarding the potential risk of sanctions over the Chabahar Port project. It notes that the U.S. sanctions on Iran remain in place and will continue to be enforced, advising entities considering business deals with Iran to be aware of the potential risks. The piece highlights the complexities India faces in pursuing its strategic interests amid these warnings.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com/news/world/israel-iran-war-as-tensions-escalates-between-iran-and-israel-india-on-high-risk-of-losing-nearly-550-million-dollars-investment-rs-47710000000-in-iran-chabahar-port-7894724/" TargetMode="External"/><Relationship Id="rId11" Type="http://schemas.openxmlformats.org/officeDocument/2006/relationships/hyperlink" Target="https://www.indiatoday.in/india/story/israel-hezbollah-escalation-challenges-for-india-strategic-interests-middle-east-chabahar-port-2589027-2024-08-27" TargetMode="External"/><Relationship Id="rId12" Type="http://schemas.openxmlformats.org/officeDocument/2006/relationships/hyperlink" Target="https://www.thehindu.com/news/international/potential-risk-of-sanctions-for-any-business-deals-with-iran-says-us-in-wake-of-chabahar-port-deal/article68173579.ece" TargetMode="External"/><Relationship Id="rId13" Type="http://schemas.openxmlformats.org/officeDocument/2006/relationships/hyperlink" Target="https://thediplomat.com/2025/02/chabahar-in-the-crossfire-how-trump-2-0s-maximum-pressure-squeezes-indias-strategic-ambitions/" TargetMode="External"/><Relationship Id="rId14" Type="http://schemas.openxmlformats.org/officeDocument/2006/relationships/hyperlink" Target="https://indiashippingnews.com/israel-iran-war-leads-to-disrupt-indias-plan-to-upgrade-chabahar-port-in-iran/" TargetMode="External"/><Relationship Id="rId15" Type="http://schemas.openxmlformats.org/officeDocument/2006/relationships/hyperlink" Target="https://www.thehindubusinessline.com/economy/iran-israel-conflict-oil-prices-trade-chabahar-port-project-big-worries-for-india/article68714367.ece" TargetMode="External"/><Relationship Id="rId16" Type="http://schemas.openxmlformats.org/officeDocument/2006/relationships/hyperlink" Target="https://economictimes.indiatimes.com/news/india/india-risks-sanctions-over-iran-chabahar-port-project-us-state-department-warns/articleshow/110099319.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