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technologies disrupt legacy supply chain software, reshaping global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Supply chain technology is undergoing profound transformations driven by the rise of innovative providers challenging the dominance of traditional legacy software companies. The gap between these new entrants and established players is widening rapidly, reshaping how supply chains are planned, managed, and optimised.</w:t>
      </w:r>
      <w:r/>
    </w:p>
    <w:p>
      <w:r/>
      <w:r>
        <w:t>One of the most significant shifts is the redefinition of decision-support systems. Previously dominated by traditional advanced planning applications, this domain is now experiencing disruption through the integration of cognitive computing—self-learning systems capable of mining data, recognising patterns, and processing natural language to mimic human thought. According to industry experts, this development threatens to render typical advanced planning tools obsolete by enabling more nuanced, real-time decision-making that spans demand forecasting, supply allocation, revenue management, manufacturing, and transport logistics. This new generation of decision-support technology promises enhanced agility and responsiveness in complex supply chain environments.</w:t>
      </w:r>
      <w:r/>
    </w:p>
    <w:p>
      <w:r/>
      <w:r>
        <w:t>Parallel to this, the traditional model of business process outsourcing (BPO) is being challenged as companies seek to regain control lost through labour outsourcing. Machine learning, automation, blockchain, and cryptocurrencies are emerging as key technologies to disintermediate BPO providers, enabling organisations to automate processes internally while enhancing transparency and security. This shift not only aims to reduce costs but also to improve process integrity and data trustworthiness.</w:t>
      </w:r>
      <w:r/>
    </w:p>
    <w:p>
      <w:r/>
      <w:r>
        <w:t>Manufacturing is also undergoing a radical transformation through the adoption of digital technologies such as robotics, wearables, the Internet of Things (IoT), and additive manufacturing (3-D printing). These innovations are revolutionising spare parts management, maintenance scheduling, and production planning. When combined with cognitive computing, blockchain, and advanced analytics, they have the potential to create highly efficient, adaptive manufacturing ecosystems.</w:t>
      </w:r>
      <w:r/>
    </w:p>
    <w:p>
      <w:r/>
      <w:r>
        <w:t>In logistics, autonomous vehicle technologies are gaining traction. Drones equipped with machine learning can perform real-time inventory counts in warehouses, while self-driving vehicles are being explored for delivery operations. Such developments are expected to enhance efficiency and reduce costs, while also reshaping workforce requirements and operational models.</w:t>
      </w:r>
      <w:r/>
    </w:p>
    <w:p>
      <w:r/>
      <w:r>
        <w:t>Finally, the redesign of business-to-business (B2B) transactions through blockchain technology offers promising avenues to enhance quality control, track-and-trace capabilities, and financial processes. Blockchain's immutable ledger systems can improve transparency and brand integrity, particularly in sectors requiring stringent cold chain management, and foster collaborative supplier relationships focused on value creation rather than payment terms optimisation.</w:t>
      </w:r>
      <w:r/>
    </w:p>
    <w:p>
      <w:r/>
      <w:r>
        <w:t>These seismic shifts require companies to fundamentally rethink their approach to supply chain management. Legacy thinking focused on functional optimisation no longer suffices in a world demanding end-to-end network improvements. As highlighted by industry voices, “unlearning” outdated practices and embracing collaborative innovation teams separate from traditional IT departments are critical to driving meaningful change. Traditional enterprise resource planning (ERP) loyalties within IT often slow innovation adoption, necessitating agile, experimental units that can rapidly test and deploy new technologies.</w:t>
      </w:r>
      <w:r/>
    </w:p>
    <w:p>
      <w:r/>
      <w:r>
        <w:t>Supporting these observations, recent reports emphasise the growing centrality of artificial intelligence (AI), including generative AI, in supply chain management. AI and machine learning are increasingly applied to preempt disruptions, optimise operations, and manage complex datasets. For instance, generative AI enables advanced procurement compliance, virtual logistics communication, and regulatory adherence, marking a leap forward in operational intelligence.</w:t>
      </w:r>
      <w:r/>
    </w:p>
    <w:p>
      <w:r/>
      <w:r>
        <w:t>Moreover, supply chain visibility has become a top concern for CEOs amid increasingly fragile and complex global logistics networks. Enhanced ‘control tower’ views, powered by AI and machine learning, provide real-time insights that can foresee and mitigate risks more effectively than traditional tracking technologies. Nevertheless, achieving complete end-to-end visibility remains challenging due to the need for greater data sharing among partners.</w:t>
      </w:r>
      <w:r/>
    </w:p>
    <w:p>
      <w:r/>
      <w:r>
        <w:t>IoT and blockchain technologies further bolster this trend by enabling real-time asset tracking and secure, tamper-proof record-keeping across supply chains. These technologies support not only transparency but also trust-building among stakeholders through decentralised ledgers. Emerging innovations such as digital supply chain twins—virtual replicas of physical operations—are being used to simulate scenarios and optimise processes ahead of real-world implementation.</w:t>
      </w:r>
      <w:r/>
    </w:p>
    <w:p>
      <w:r/>
      <w:r>
        <w:t>Sustainability is another rising priority, with growing emphasis on environmentally responsible supply chain practices integrated throughout the management process. This aligns with the broader trend of leveraging technology not only for efficiency but also to meet social and environmental governance (ESG) goals.</w:t>
      </w:r>
      <w:r/>
    </w:p>
    <w:p>
      <w:r/>
      <w:r>
        <w:t>However, innovation faces structural challenges. Market consolidation among traditional software vendors tends to stifle creativity, as acquisitions often prioritise financial returns over technological advancement. Additionally, reliance on system integrators and consultants to develop cutting-edge software is increasingly seen as unsustainable, especially when these groups are slow to adapt to breakthrough technologies that disrupt conventional business models.</w:t>
      </w:r>
      <w:r/>
    </w:p>
    <w:p>
      <w:r/>
      <w:r>
        <w:t>Importantly, industry analysts caution that supply chain leaders must adopt humble, exploratory mindsets. Historical practices and metrics often fail to capture the emerging complexities of modern supply chains, with many companies reporting stalled progress on key performance indicators such as cost, inventory, and return on invested capital. In this context, openness to new ideas and executive-level commitment to innovation are essential to move revolutionary concepts from the fringes to the core of business operations.</w:t>
      </w:r>
      <w:r/>
    </w:p>
    <w:p>
      <w:r/>
      <w:r>
        <w:t>In sum, the supply chain technology landscape in 2024 and beyond is defined by rapid advancements in AI, blockchain, IoT, autonomous vehicles, and digital manufacturing. Organisations willing to "unlearn" legacy approaches and embrace these seismic shifts through dedicated innovation teams stand to gain competitive advantage in navigating the risks and opportunities of increasingly interconnected global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https://supplychaingamechanger.com/5-seismic-shifts-in-supply-chain-technology/</w:t>
        </w:r>
      </w:hyperlink>
      <w:r>
        <w:t xml:space="preserve"> - Please view link - unable to able to access data</w:t>
      </w:r>
      <w:r/>
    </w:p>
    <w:p>
      <w:pPr>
        <w:pStyle w:val="ListNumber"/>
        <w:spacing w:line="240" w:lineRule="auto"/>
        <w:ind w:left="720"/>
      </w:pPr>
      <w:r/>
      <w:hyperlink r:id="rId11">
        <w:r>
          <w:rPr>
            <w:color w:val="0000EE"/>
            <w:u w:val="single"/>
          </w:rPr>
          <w:t>https://www.ft.com/content/1d07a823-43da-4c1b-84d3-7e453ebb1b16</w:t>
        </w:r>
      </w:hyperlink>
      <w:r>
        <w:t xml:space="preserve"> - This article discusses how chief executives are increasingly focusing on supply chain visibility due to complex and fragile logistics networks. It highlights the tripling of the value of intermediate goods traded internationally since 2000 and the impact of the Covid pandemic on supply chain fragility. The piece also explores the limitations of traditional tracking technologies and the emergence of AI and machine learning in providing enhanced 'control tower' views for preempting disruptions and optimising operations. Additionally, it touches upon the potential of generative AI and blockchain for processing data and tracing materials, while acknowledging the challenges in achieving complete end-to-end visibility and the need for companies to share visibility data.</w:t>
      </w:r>
      <w:r/>
    </w:p>
    <w:p>
      <w:pPr>
        <w:pStyle w:val="ListNumber"/>
        <w:spacing w:line="240" w:lineRule="auto"/>
        <w:ind w:left="720"/>
      </w:pPr>
      <w:r/>
      <w:hyperlink r:id="rId12">
        <w:r>
          <w:rPr>
            <w:color w:val="0000EE"/>
            <w:u w:val="single"/>
          </w:rPr>
          <w:t>https://kpmg.com/xx/en/home/insights/2023/12/supply-chain-trends-2024.html</w:t>
        </w:r>
      </w:hyperlink>
      <w:r>
        <w:t xml:space="preserve"> - This report outlines key supply chain trends for 2024, focusing on the integration of generative AI (GenAI) into operations. It explains how GenAI can revolutionise supply chain management, logistics, and procurement by processing larger datasets and analysing complex variables. The article highlights the potential applications of GenAI in ensuring procurement and regulatory compliance, streamlining manufacturing workflows, and enabling virtual logistics communication through virtual assistants. It also emphasises the importance of strategic planning and collaboration to effectively leverage GenAI in business processes.</w:t>
      </w:r>
      <w:r/>
    </w:p>
    <w:p>
      <w:pPr>
        <w:pStyle w:val="ListNumber"/>
        <w:spacing w:line="240" w:lineRule="auto"/>
        <w:ind w:left="720"/>
      </w:pPr>
      <w:r/>
      <w:hyperlink r:id="rId13">
        <w:r>
          <w:rPr>
            <w:color w:val="0000EE"/>
            <w:u w:val="single"/>
          </w:rPr>
          <w:t>https://www.jusdaglobal.com/en/article/emerging-supply-chain-innovations-2024/</w:t>
        </w:r>
      </w:hyperlink>
      <w:r>
        <w:t xml:space="preserve"> - This article explores emerging supply chain innovations for 2024, focusing on the Internet of Things (IoT) and blockchain technology. It discusses how IoT is redefining asset tracking and real-time process monitoring, providing businesses with enhanced visibility and enabling proactive decision-making. The piece also examines the role of blockchain in enhancing transparency and security within the supply chain ecosystem, offering a decentralized ledger system that ensures tamper-proof records and fosters trust among stakeholders. Additionally, it introduces the concept of Digital Supply Chain Twins, which create digital replicas of physical operations to simulate scenarios and optimise processes.</w:t>
      </w:r>
      <w:r/>
    </w:p>
    <w:p>
      <w:pPr>
        <w:pStyle w:val="ListNumber"/>
        <w:spacing w:line="240" w:lineRule="auto"/>
        <w:ind w:left="720"/>
      </w:pPr>
      <w:r/>
      <w:hyperlink r:id="rId14">
        <w:r>
          <w:rPr>
            <w:color w:val="0000EE"/>
            <w:u w:val="single"/>
          </w:rPr>
          <w:t>https://houston.ascm.org/blog/id/70</w:t>
        </w:r>
      </w:hyperlink>
      <w:r>
        <w:t xml:space="preserve"> - This blog post highlights top supply chain trends in 2024, including the adoption of artificial intelligence (AI) and machine learning (ML), blockchain technology, digital twins, sustainability, edge computing, and augmented reality (AR) and virtual reality (VR). It discusses how AI and ML are revolutionising supply chains by enabling predictive analytics, demand forecasting, and intelligent decision-making. The article also covers the transformative impact of blockchain on supply chain transparency and security, the use of digital twins for simulating and analysing supply chain operations, and the growing emphasis on sustainability and green technology in supply chain management.</w:t>
      </w:r>
      <w:r/>
    </w:p>
    <w:p>
      <w:pPr>
        <w:pStyle w:val="ListNumber"/>
        <w:spacing w:line="240" w:lineRule="auto"/>
        <w:ind w:left="720"/>
      </w:pPr>
      <w:r/>
      <w:hyperlink r:id="rId15">
        <w:r>
          <w:rPr>
            <w:color w:val="0000EE"/>
            <w:u w:val="single"/>
          </w:rPr>
          <w:t>https://emeritus.org/in/learn/everything-you-need-to-know-about-supply-chain-trends-in-2024/</w:t>
        </w:r>
      </w:hyperlink>
      <w:r>
        <w:t xml:space="preserve"> - This article provides insights into supply chain trends for 2024, focusing on advancements in artificial intelligence (AI), blockchain for transparency, and the adoption of cloud computing. It explains how integrating AI into supply chain management has transformed operations through predictive analytics, demand forecasting, and intelligent decision-making. The piece also discusses the emergence of blockchain technology as a powerful tool for enhancing transparency and security across supply chains, and the increasing adoption of cloud computing to provide scalable, flexible, and efficient solutions in supply chain management.</w:t>
      </w:r>
      <w:r/>
    </w:p>
    <w:p>
      <w:pPr>
        <w:pStyle w:val="ListNumber"/>
        <w:spacing w:line="240" w:lineRule="auto"/>
        <w:ind w:left="720"/>
      </w:pPr>
      <w:r/>
      <w:hyperlink r:id="rId16">
        <w:r>
          <w:rPr>
            <w:color w:val="0000EE"/>
            <w:u w:val="single"/>
          </w:rPr>
          <w:t>https://www.tuwien.at/en/ace/news/news/supply-chain-management-trends</w:t>
        </w:r>
      </w:hyperlink>
      <w:r>
        <w:t xml:space="preserve"> - This news article from TU Wien discusses significant trends in supply chain management, including the role of artificial intelligence (AI) and machine learning in automating tasks and enhancing performance, and the potential of blockchain technology to revolutionise transparency, security, and traceability in supply chains. It also highlights the increased focus on sustainable supply chains, driven by the need for environmentally friendly and socially responsible practices, and the integration of green initiatives throughout the supply chain management process.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gamechanger.com/5-seismic-shifts-in-supply-chain-technology/" TargetMode="External"/><Relationship Id="rId11" Type="http://schemas.openxmlformats.org/officeDocument/2006/relationships/hyperlink" Target="https://www.ft.com/content/1d07a823-43da-4c1b-84d3-7e453ebb1b16" TargetMode="External"/><Relationship Id="rId12" Type="http://schemas.openxmlformats.org/officeDocument/2006/relationships/hyperlink" Target="https://kpmg.com/xx/en/home/insights/2023/12/supply-chain-trends-2024.html" TargetMode="External"/><Relationship Id="rId13" Type="http://schemas.openxmlformats.org/officeDocument/2006/relationships/hyperlink" Target="https://www.jusdaglobal.com/en/article/emerging-supply-chain-innovations-2024/" TargetMode="External"/><Relationship Id="rId14" Type="http://schemas.openxmlformats.org/officeDocument/2006/relationships/hyperlink" Target="https://houston.ascm.org/blog/id/70" TargetMode="External"/><Relationship Id="rId15" Type="http://schemas.openxmlformats.org/officeDocument/2006/relationships/hyperlink" Target="https://emeritus.org/in/learn/everything-you-need-to-know-about-supply-chain-trends-in-2024/" TargetMode="External"/><Relationship Id="rId16" Type="http://schemas.openxmlformats.org/officeDocument/2006/relationships/hyperlink" Target="https://www.tuwien.at/en/ace/news/news/supply-chain-management-tre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