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student moving services boom driven by Gen Z’s tech and sustainability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student moving services market is experiencing rapid growth, with its value rising from $1.2 billion in 2023 to a projected $2.8 billion by 2030, expanding at a compound annual growth rate (CAGR) of 12%. While rising college enrollments contribute to this trend, the primary driver is the distinctive demands of Generation Z, whose preferences for hyper-personalized, technology-enabled, and environmentally friendly logistics solutions are transforming the sector. This dynamic environment presents a promising opportunity for investors seeking high-margin and scalable ventures at the intersection of campus infrastructure and evolving consumer behaviour.</w:t>
      </w:r>
      <w:r/>
    </w:p>
    <w:p>
      <w:r/>
      <w:r>
        <w:t>Generation Z, as digital natives, are reshaping logistics expectations through their prioritisation of convenience, sustainability, and seamless digital experiences. Startups such as Zooz Moving and Student Storage Box illustrate this shift by providing app-based booking systems, real-time tracking, and around-the-clock service availability, delivering a user experience comparable to popular platforms like Uber. This alignment with Gen Z’s behavioural patterns not only secures a loyal customer base but also introduces heightened operational efficiency.</w:t>
      </w:r>
      <w:r/>
    </w:p>
    <w:p>
      <w:r/>
      <w:r>
        <w:t>Sustainability stands out as a crucial market force. A 2024 survey highlighted that 70% of Gen Z consumers prefer brands engaging in eco-friendly practices, prompting startups to incorporate electric vehicle fleets, reusable packaging, and carbon-neutral delivery models into their operational frameworks. For example, Zooz Moving collaborates with local green vendors and implements recycling programmes, aligning its services with both student values and university sustainability commitments. This focus on ethical logistics resonates with broader trends noted in supply chain sectors, where Gen Z increasingly demands corporate responsibility and is willing to pay premiums for inclusive and sustainable brands, according to research from Vlerick Business School.</w:t>
      </w:r>
      <w:r/>
    </w:p>
    <w:p>
      <w:r/>
      <w:r>
        <w:t>Key players driving innovation include Zooz Moving, which holds a 60% market penetration in Tucson, Arizona, and reported a 45% revenue growth in 2024. Their financial model benefits from a 30% gross margin on service fees, boosted by storage rentals and insurance offerings. Their strategic edge lies in hyper-localised partnerships with university housing offices and student organisations, allowing for scalability aligned with seasonal demand cycles. Similarly, Student Storage Box utilises artificial intelligence for inventory management and offers mobile app-based, on-demand storage with flexible pay-as-you-go pricing. Their operational efficiencies include a 30% reduction in idle vehicle hours through predictive analytics and IoT integration, alongside carbon-neutral shipping practices supported by electric vehicles. SMARTBOX Solutions complements this ecosystem with a cloud-based logistics platform that leverages predictive analytics to optimise delivery routes and costs while expanding into ancillary services like intern housing and alumni relocations to counteract seasonality risks.</w:t>
      </w:r>
      <w:r/>
    </w:p>
    <w:p>
      <w:r/>
      <w:r>
        <w:t>Geographically, these startups are expanding aggressively in regions with notable university enrolment growth, particularly in the South and West. For instance, the University of Arizona’s plan to add 5,000 new beds by 2025 epitomises the growth corridors where micro-fulfilment logistics hubs near campuses reduce delivery times and costs, facilitating rapid scalability.</w:t>
      </w:r>
      <w:r/>
    </w:p>
    <w:p>
      <w:r/>
      <w:r>
        <w:t>Beyond the growth prospects, the sector presents investors with compelling unit economics and several risks. Startups such as Zooz Moving demonstrate healthy margins derived from diversified revenue streams, including ancillary services that smooth income across the academic calendar. However, risks include marked seasonality and competition from traditional logistics providers. Effective mitigation strategies involve expanding service offerings to non-semester periods, such as intern housing and alumni services, and deploying software-as-a-service (SaaS) models to monetise data insights on student relocation patterns.</w:t>
      </w:r>
      <w:r/>
    </w:p>
    <w:p>
      <w:r/>
      <w:r>
        <w:t>Strategic recommendations for stakeholders emphasise investing in AI-integrated business models, like those employed by SMARTBOX Solutions, capitalising on demand forecasting, dynamic pricing, and inventory management to drive margin expansion. Investors are also advised to focus on universities in high-growth regions, notably in the southern and western United States, which consistently experience enrolment increases surpassing national averages. Furthermore, alignment with environmental, social, and governance (ESG) criteria is critical, as sustainability initiatives not only attract Gen Z customers but also open pathways to green financing opportunities.</w:t>
      </w:r>
      <w:r/>
    </w:p>
    <w:p>
      <w:r/>
      <w:r>
        <w:t>The growing demand for last-mile logistics excellence among Gen Z is reshaping supply chains with a pronounced focus on speed, transparency, and convenience. Industry reports note that 75% of Gen Z consumers favour rapid shipping, with 40% expecting same-day delivery, and that they prefer retailers offering hassle-free returns and simple policies. This expectation is driving e-commerce and logistics companies alike to adapt fulfilment strategies. Additionally, the emphasis Gen Z places on flexibility and personalised experiences extends to delivery preferences, further pushing logistics businesses to adopt data-driven and technology-centric approaches.</w:t>
      </w:r>
      <w:r/>
    </w:p>
    <w:p>
      <w:r/>
      <w:r>
        <w:t>Looking ahead, Generation Z is poised to redefine supply chain innovation profoundly. Their strengths in science, technology, engineering, and mathematics (STEM), coupled with a strong commitment to sustainability, are predicted to accelerate digital transformation across logistics and supply chains in the coming decade, as highlighted in analyses by Gartner and other industry watchers.</w:t>
      </w:r>
      <w:r/>
    </w:p>
    <w:p>
      <w:r/>
      <w:r>
        <w:t>In summary, the evolving landscape of campus logistics mirrors larger generational shifts and technological advancements, with Gen Z's unique preferences driving the emergence of specialised, tech-enabled, and sustainable moving services. For investors and operators alike, the education-adjacent logistics market presents a fertile ground for growth, innovation, and impactful engagement with one of the most influential consumer cohorts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https://www.ainvest.com/news/unlocking-campus-logistics-b2c-startups-reshaping-2-8-billion-education-adjacent-market-2507/</w:t>
        </w:r>
      </w:hyperlink>
      <w:r>
        <w:t xml:space="preserve"> - Please view link - unable to able to access data</w:t>
      </w:r>
      <w:r/>
    </w:p>
    <w:p>
      <w:pPr>
        <w:pStyle w:val="ListNumber"/>
        <w:spacing w:line="240" w:lineRule="auto"/>
        <w:ind w:left="720"/>
      </w:pPr>
      <w:r/>
      <w:hyperlink r:id="rId10">
        <w:r>
          <w:rPr>
            <w:color w:val="0000EE"/>
            <w:u w:val="single"/>
          </w:rPr>
          <w:t>https://www.ainvest.com/news/unlocking-campus-logistics-b2c-startups-reshaping-2-8-billion-education-adjacent-market-2507/</w:t>
        </w:r>
      </w:hyperlink>
      <w:r>
        <w:t xml:space="preserve"> - This article discusses the rapid growth of the U.S. student moving services market, projected to reach $2.8 billion by 2030, driven by Gen Z's demand for personalized, tech-enabled, and sustainable logistics solutions. It highlights startups like Zooz Moving and Student Storage Box that are integrating app-based booking systems, real-time tracking, and 24/7 availability to cater to this demand. The piece also emphasizes the importance of sustainability, noting that 70% of Gen Z consumers prefer brands with eco-friendly practices, prompting startups to adopt electric vehicles, reusable packaging, and carbon-neutral delivery models.</w:t>
      </w:r>
      <w:r/>
    </w:p>
    <w:p>
      <w:pPr>
        <w:pStyle w:val="ListNumber"/>
        <w:spacing w:line="240" w:lineRule="auto"/>
        <w:ind w:left="720"/>
      </w:pPr>
      <w:r/>
      <w:hyperlink r:id="rId11">
        <w:r>
          <w:rPr>
            <w:color w:val="0000EE"/>
            <w:u w:val="single"/>
          </w:rPr>
          <w:t>https://www.rswarehousingsolutions.com/5-trends-to-be-aware-of-for-gen-z-in-the-supply-chain-industry/</w:t>
        </w:r>
      </w:hyperlink>
      <w:r>
        <w:t xml:space="preserve"> - This article explores how Gen Z's characteristics are influencing supply chain logistics. It highlights that Gen Z is tech-savvy, comfortable with digital tools, and prioritizes sustainability, preferring companies that focus on reducing waste and carbon footprints. The piece also notes Gen Z's desire for flexibility, seeking work-life balance and more adaptable work schedules, which is impacting logistics operations and prompting companies to adapt to these preferences.</w:t>
      </w:r>
      <w:r/>
    </w:p>
    <w:p>
      <w:pPr>
        <w:pStyle w:val="ListNumber"/>
        <w:spacing w:line="240" w:lineRule="auto"/>
        <w:ind w:left="720"/>
      </w:pPr>
      <w:r/>
      <w:hyperlink r:id="rId12">
        <w:r>
          <w:rPr>
            <w:color w:val="0000EE"/>
            <w:u w:val="single"/>
          </w:rPr>
          <w:t>https://supplychaindigital.com/sustainability/is-gen-zs-demand-for-sustainability-changing-supply-chains</w:t>
        </w:r>
      </w:hyperlink>
      <w:r>
        <w:t xml:space="preserve"> - This article examines how Gen Z's demand for sustainability is reshaping supply chains. It references a study by Vlerick Business School, which found that Gen Z is more willing to pay a premium for inclusive and sustainable brands compared to older generations. The piece discusses how companies are responding by transitioning to ethical sourcing, sustainable production, and responsible logistics to meet these changing demands.</w:t>
      </w:r>
      <w:r/>
    </w:p>
    <w:p>
      <w:pPr>
        <w:pStyle w:val="ListNumber"/>
        <w:spacing w:line="240" w:lineRule="auto"/>
        <w:ind w:left="720"/>
      </w:pPr>
      <w:r/>
      <w:hyperlink r:id="rId13">
        <w:r>
          <w:rPr>
            <w:color w:val="0000EE"/>
            <w:u w:val="single"/>
          </w:rPr>
          <w:t>https://www.warehousingandfulfillment.com/warehousingandfulfillment-news/adapting-to-gen-z-the-key-to-thriving-in-last-mile-logistics/</w:t>
        </w:r>
      </w:hyperlink>
      <w:r>
        <w:t xml:space="preserve"> - This article discusses how last-mile logistics providers must evolve to meet the expectations of Gen Z consumers, who demand convenience, speed, and transparency. It highlights that 75% of Gen Z customers favour speedy shipping, with 40% expecting same-day delivery. The piece also notes that Gen Z is more likely to prefer stores that provide free returns and simple return policies, prompting e-commerce firms to adapt their fulfillment and logistics processes.</w:t>
      </w:r>
      <w:r/>
    </w:p>
    <w:p>
      <w:pPr>
        <w:pStyle w:val="ListNumber"/>
        <w:spacing w:line="240" w:lineRule="auto"/>
        <w:ind w:left="720"/>
      </w:pPr>
      <w:r/>
      <w:hyperlink r:id="rId14">
        <w:r>
          <w:rPr>
            <w:color w:val="0000EE"/>
            <w:u w:val="single"/>
          </w:rPr>
          <w:t>https://scsbureau.com/2024/09/24/are-you-preparing-your-logistics-business-for-gen-z-customers/</w:t>
        </w:r>
      </w:hyperlink>
      <w:r>
        <w:t xml:space="preserve"> - This article addresses how logistics businesses can prepare for Gen Z customers, who expect tech-driven, personalized, and flexible services. It emphasizes the importance of technology adoption, noting that Gen Z views digital solutions as critical components of business operations. The piece also discusses the need for personalization and flexibility, highlighting that Gen Z seeks customized delivery options and real-time updates, prompting logistics companies to leverage data and analytics to meet these expectations.</w:t>
      </w:r>
      <w:r/>
    </w:p>
    <w:p>
      <w:pPr>
        <w:pStyle w:val="ListNumber"/>
        <w:spacing w:line="240" w:lineRule="auto"/>
        <w:ind w:left="720"/>
      </w:pPr>
      <w:r/>
      <w:hyperlink r:id="rId15">
        <w:r>
          <w:rPr>
            <w:color w:val="0000EE"/>
            <w:u w:val="single"/>
          </w:rPr>
          <w:t>https://www.fastcompany.com/90743143/gen-z-is-going-to-reinvent-the-supply-chain</w:t>
        </w:r>
      </w:hyperlink>
      <w:r>
        <w:t xml:space="preserve"> - This article explores how Gen Z is set to transform the supply chain industry. It highlights that Gen Z is the most agile and creative generation, bringing strong skills in science, technology, engineering, and math. The piece discusses how Gen Z's digital nativity and demand for sustainability are driving innovation in supply chains, with a Gartner analysis predicting that Gen Z supply chain professionals will accelerate supply chain digitization over the next 10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unlocking-campus-logistics-b2c-startups-reshaping-2-8-billion-education-adjacent-market-2507/" TargetMode="External"/><Relationship Id="rId11" Type="http://schemas.openxmlformats.org/officeDocument/2006/relationships/hyperlink" Target="https://www.rswarehousingsolutions.com/5-trends-to-be-aware-of-for-gen-z-in-the-supply-chain-industry/" TargetMode="External"/><Relationship Id="rId12" Type="http://schemas.openxmlformats.org/officeDocument/2006/relationships/hyperlink" Target="https://supplychaindigital.com/sustainability/is-gen-zs-demand-for-sustainability-changing-supply-chains" TargetMode="External"/><Relationship Id="rId13" Type="http://schemas.openxmlformats.org/officeDocument/2006/relationships/hyperlink" Target="https://www.warehousingandfulfillment.com/warehousingandfulfillment-news/adapting-to-gen-z-the-key-to-thriving-in-last-mile-logistics/" TargetMode="External"/><Relationship Id="rId14" Type="http://schemas.openxmlformats.org/officeDocument/2006/relationships/hyperlink" Target="https://scsbureau.com/2024/09/24/are-you-preparing-your-logistics-business-for-gen-z-customers/" TargetMode="External"/><Relationship Id="rId15" Type="http://schemas.openxmlformats.org/officeDocument/2006/relationships/hyperlink" Target="https://www.fastcompany.com/90743143/gen-z-is-going-to-reinvent-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