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Africa’s $4 trillion wealth gap deepens amid oligarchic dominance in Nigeria and South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Africa’s burgeoning billionaire class, while often hailed as a sign of economic progress, increasingly reveals an alarming disparity that shadows the continent’s broader development challenges. According to Tafi Mhaka of Al Jazeera, the top 5% of Africans now command nearly $4 trillion in wealth, underscoring a stark wealth gap that is particularly evident in Nigeria and South Africa. Mhaka highlights Aliko Dangote, the continent’s richest individual, as the emblematic figure of this divide. Far from representing a diversified and thriving economy, Dangote’s immense fortune epitomises the entrenchment of oligarchic dominance and crony capitalism, raising questions about how wealth is concentrated and the extent to which it benefits the broader population.</w:t>
      </w:r>
      <w:r/>
    </w:p>
    <w:p>
      <w:r/>
      <w:r>
        <w:t>This inequality, Mhaka argues, masks a crisis for the many. Instead of fostering widespread economic growth, the concentration of wealth within a powerful few often supports structural imbalances that inhibit inclusive development and perpetuate social and economic divides. Nigeria and South Africa, Africa’s two largest economies, serve as vivid case studies. Despite immense natural resources and economic potential, these nations grapple with persistent poverty and unemployment, illuminating the disconnect between headline economic gains and the lived realities of most citizens. Mhaka’s analysis suggests the African economic narrative is far more complex than mere growth figures convey, with cronyism and elite patronage playing decisive roles.</w:t>
      </w:r>
      <w:r/>
    </w:p>
    <w:p>
      <w:r/>
      <w:r>
        <w:t>Meanwhile, in an unrelated sphere, the satirical television show "South Park" has ingeniously adapted its approach to political satire amid the complexities of Donald Trump’s second term, as Paula Mejía writes in The Atlantic. Unlike earlier seasons that featured direct parodies, the show now uses Trump as a narrative device to critique wider cultural and corporate issues, particularly focusing on censorship and media conglomerates like Paramount. This shift indicates a creative recalibration in political satire, responding to evolving public discourse and media landscapes. "South Park’s" latest episodes have provoked significant media attention, including reactions from prominent figures such as Stephen Colbert, highlighting the show’s continued boldness in tackling contentious subjects through sharp, layered satire.</w:t>
      </w:r>
      <w:r/>
    </w:p>
    <w:p>
      <w:r/>
      <w:r>
        <w:t>In the world of healthcare, Eric Reinhart’s exploration of what he terms the "Hippocratic underground" exposes a form of quiet resistance within the U.S. health system. Faced with a profit-driven industry that is linked to numerous preventable deaths, healthcare workers engage in subtle acts of ethical disobedience and bureaucratic subversion. Reinhart describes how many professionals feel compelled to act beyond the constraints of an unjust system, reaffirming their commitment to patient care even when institutional policies conflict with medical ethics. This underground movement underscores the human cost of systemic failures and highlights the moral dilemmas faced by those within profit-maximising healthcare frameworks.</w:t>
      </w:r>
      <w:r/>
    </w:p>
    <w:p>
      <w:r/>
      <w:r>
        <w:t>Global aviation, too, finds itself buffeted by geopolitical conflicts that expose vulnerabilities within the commercial airline industry. Shaza Arif’s analysis in The Hill draws attention to the recent Iran-Israel hostilities, which underscored how military tensions disrupt airspace and force costly rerouting, impacting airline operations and financial stability. The increasing prevalence of drone and missile activity in conflict zones adds layers of complexity and risk for commercial carriers, forcing the industry to adapt to an environment where geopolitical instability can swiftly translate into operational crises. This evolving risk landscape points to a critical need for airlines and regulators to better anticipate and manage the impact of military escalations on civilian air travel.</w:t>
      </w:r>
      <w:r/>
    </w:p>
    <w:p>
      <w:r/>
      <w:r>
        <w:t>Together, these stories—from Africa’s deepening wealth inequalities and the innovative shifts in political satire, to the moral challenges within healthcare and the turbulence faced by aviation in conflict zones—paint a picture of contemporary global challenges that intersect economics, culture, ethics, and security. They reveal how structures of power, whether economic elites, media corporations, or geopolitical forces, shape the experiences and opportunities of societies worldwide. Each domain underscores the complexity of progress and the persistent tensions that arise as systems evolve or falter under pressure.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https://theweek.com/politics/instant-opinion-africa-south-park-doctors-aviation</w:t>
        </w:r>
      </w:hyperlink>
      <w:r>
        <w:t xml:space="preserve"> - Please view link - unable to able to access data</w:t>
      </w:r>
      <w:r/>
    </w:p>
    <w:p>
      <w:pPr>
        <w:pStyle w:val="ListNumber"/>
        <w:spacing w:line="240" w:lineRule="auto"/>
        <w:ind w:left="720"/>
      </w:pPr>
      <w:r/>
      <w:hyperlink r:id="rId11">
        <w:r>
          <w:rPr>
            <w:color w:val="0000EE"/>
            <w:u w:val="single"/>
          </w:rPr>
          <w:t>https://www.aljazeera.com/opinions/2025/8/1/africas-billionaire-boom-masks-a-crisis-for-the-many</w:t>
        </w:r>
      </w:hyperlink>
      <w:r>
        <w:t xml:space="preserve"> - In this article, Tafi Mhaka discusses the growing wealth disparity in Africa, highlighting that the top 5% now control nearly $4 trillion. He uses Nigeria and South Africa as examples of this inequality and points out that Aliko Dangote, Africa's wealthiest individual, exemplifies the rise of crony capitalism on the continent. Mhaka argues that Dangote's vast wealth should represent the pinnacle of success in a thriving African economy but instead highlights the prominence of oligarchic dominance.</w:t>
      </w:r>
      <w:r/>
    </w:p>
    <w:p>
      <w:pPr>
        <w:pStyle w:val="ListNumber"/>
        <w:spacing w:line="240" w:lineRule="auto"/>
        <w:ind w:left="720"/>
      </w:pPr>
      <w:r/>
      <w:hyperlink r:id="rId12">
        <w:r>
          <w:rPr>
            <w:color w:val="0000EE"/>
            <w:u w:val="single"/>
          </w:rPr>
          <w:t>https://www.theatlantic.com/culture/archive/2025/07/south-park-trump-episode-paramount-satire/683722/?utm_source=apple_news</w:t>
        </w:r>
      </w:hyperlink>
      <w:r>
        <w:t xml:space="preserve"> - Paula Mejía explores how 'South Park' has adapted its satirical approach to President Donald Trump during his second term. Instead of directly mocking him, the show uses Trump as a narrative device to critique other societal issues, particularly focusing on its parent company, Paramount. The episode 'Sermon on the 'Mount' critiques the intersection of politics, media corporations, and censorship, reflecting the show's boldness in addressing complex topics.</w:t>
      </w:r>
      <w:r/>
    </w:p>
    <w:p>
      <w:pPr>
        <w:pStyle w:val="ListNumber"/>
        <w:spacing w:line="240" w:lineRule="auto"/>
        <w:ind w:left="720"/>
      </w:pPr>
      <w:r/>
      <w:hyperlink r:id="rId13">
        <w:r>
          <w:rPr>
            <w:color w:val="0000EE"/>
            <w:u w:val="single"/>
          </w:rPr>
          <w:t>https://www.thenation.com/article/society/hippocratic-underground-healthcare-workers-resistance/</w:t>
        </w:r>
      </w:hyperlink>
      <w:r>
        <w:t xml:space="preserve"> - Eric Reinhart introduces the concept of the 'Hippocratic underground,' describing everyday acts of bureaucratic subversion and ethical disobedience by healthcare workers. He argues that in a system designed to maximise profits at the cost of preventable deaths, many healthcare professionals already enact these principles, recognising that their ethical responsibility to care for others exceeds the bounds dictated by unjust systems.</w:t>
      </w:r>
      <w:r/>
    </w:p>
    <w:p>
      <w:pPr>
        <w:pStyle w:val="ListNumber"/>
        <w:spacing w:line="240" w:lineRule="auto"/>
        <w:ind w:left="720"/>
      </w:pPr>
      <w:r/>
      <w:hyperlink r:id="rId14">
        <w:r>
          <w:rPr>
            <w:color w:val="0000EE"/>
            <w:u w:val="single"/>
          </w:rPr>
          <w:t>https://thehill.com/opinion/international/409123-turbulence-ahead-how-conflict-zones-affect-the-airline-industry</w:t>
        </w:r>
      </w:hyperlink>
      <w:r>
        <w:t xml:space="preserve"> - Shaza Arif examines the impact of conflict zones, such as the Iran-Israel tensions, on global aviation. She discusses how military activity and airspace restrictions expose the vulnerability of commercial airlines to geopolitical instability, leading to heightened operational and financial uncertainty. Arif emphasises the need to understand how military escalations ripple into civilian sectors, particularly the airline industry, which is notably vulnerable in conflict-prone regions.</w:t>
      </w:r>
      <w:r/>
    </w:p>
    <w:p>
      <w:pPr>
        <w:pStyle w:val="ListNumber"/>
        <w:spacing w:line="240" w:lineRule="auto"/>
        <w:ind w:left="720"/>
      </w:pPr>
      <w:r/>
      <w:hyperlink r:id="rId15">
        <w:r>
          <w:rPr>
            <w:color w:val="0000EE"/>
            <w:u w:val="single"/>
          </w:rPr>
          <w:t>https://www.cinemablend.com/television/south-parks-episode-president-donald-trump-viral-stephen-colbert-did-not-hold-back</w:t>
        </w:r>
      </w:hyperlink>
      <w:r>
        <w:t xml:space="preserve"> - This article covers the media frenzy surrounding a new 'South Park' episode that satirises President Donald Trump, prompting a direct response from comedian Stephen Colbert. The episode depicts the town of South Park being sued by a caricature of Trump for $5 billion after they protested Jesus’ presence in schools. It includes sharp satire, including a deepfake of a nude Trump and a controversial scene with Satan, making pointed references to real-life lawsuits involving Paramount and Trump.</w:t>
      </w:r>
      <w:r/>
    </w:p>
    <w:p>
      <w:pPr>
        <w:pStyle w:val="ListNumber"/>
        <w:spacing w:line="240" w:lineRule="auto"/>
        <w:ind w:left="720"/>
      </w:pPr>
      <w:r/>
      <w:hyperlink r:id="rId16">
        <w:r>
          <w:rPr>
            <w:color w:val="0000EE"/>
            <w:u w:val="single"/>
          </w:rPr>
          <w:t>https://www.cinemablend.com/television/south-park-is-taking-a-break-this-week-but-looks-like-the-show-isnt-done-taking-shots-at-trump</w:t>
        </w:r>
      </w:hyperlink>
      <w:r>
        <w:t xml:space="preserve"> - Despite taking a brief hiatus, 'South Park' plans to continue its commentary on political and social issues, including satire of Donald Trump. Season 27 premiered recently, featuring a controversial Trump parody using AI, and hinted at a recurring theme with a mocked 'Pro Donald Trump PSA' bumper card suggesting a series of 50 such segments. This aligns with the show's five-year renewal, which includes 50 new episodes, possibly intertwining political satire with ongoing character antics.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week.com/politics/instant-opinion-africa-south-park-doctors-aviation" TargetMode="External"/><Relationship Id="rId11" Type="http://schemas.openxmlformats.org/officeDocument/2006/relationships/hyperlink" Target="https://www.aljazeera.com/opinions/2025/8/1/africas-billionaire-boom-masks-a-crisis-for-the-many" TargetMode="External"/><Relationship Id="rId12" Type="http://schemas.openxmlformats.org/officeDocument/2006/relationships/hyperlink" Target="https://www.theatlantic.com/culture/archive/2025/07/south-park-trump-episode-paramount-satire/683722/?utm_source=apple_news" TargetMode="External"/><Relationship Id="rId13" Type="http://schemas.openxmlformats.org/officeDocument/2006/relationships/hyperlink" Target="https://www.thenation.com/article/society/hippocratic-underground-healthcare-workers-resistance/" TargetMode="External"/><Relationship Id="rId14" Type="http://schemas.openxmlformats.org/officeDocument/2006/relationships/hyperlink" Target="https://thehill.com/opinion/international/409123-turbulence-ahead-how-conflict-zones-affect-the-airline-industry" TargetMode="External"/><Relationship Id="rId15" Type="http://schemas.openxmlformats.org/officeDocument/2006/relationships/hyperlink" Target="https://www.cinemablend.com/television/south-parks-episode-president-donald-trump-viral-stephen-colbert-did-not-hold-back" TargetMode="External"/><Relationship Id="rId16" Type="http://schemas.openxmlformats.org/officeDocument/2006/relationships/hyperlink" Target="https://www.cinemablend.com/television/south-park-is-taking-a-break-this-week-but-looks-like-the-show-isnt-done-taking-shots-at-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