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Pakistan and Iran set $3bn two‑year target to turbocharge agricultural trade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Pakistan and Iran have signed a package of agreements aimed at rapidly expanding bilateral agricultural trade and cooperation, with the two sides setting an ambitious $3 billion target for agri‑trade within two years.</w:t>
      </w:r>
      <w:r/>
    </w:p>
    <w:p>
      <w:r/>
      <w:r>
        <w:t xml:space="preserve">According to reports of the ministerial talks in Tehran on 18 August 2025, Pakistan’s Minister for National Food Security and Research, Rana Tanveer Hussain, led the delegation and said Iran has agreed to source a “large share” of its rice requirements from Pakistan and to remove hurdles that have constrained Pakistani mango exports. The minister also said Tehran had expressed interest in importing a substantial portion of its meat needs — about 60% — and increasing purchases of corn (maize) from Pakistan. (Reporting at the time noted current agricultural exchanges run at about $1.4 billion, underscoring the scale of the proposed expansion.) </w:t>
      </w:r>
      <w:r/>
    </w:p>
    <w:p>
      <w:r/>
      <w:r>
        <w:t>The joint communique signed after the meetings sets the $3 billion agri‑trade goal to be achieved within two years, a target confirmed in contemporaneous coverage by national and regional outlets. The accords envisage both market access measures and practical facilitation: commitments to speed up customs clearance, improve logistics and cold‑chain infrastructure, and resolve regulatory bottlenecks such as export permits and foreign‑exchange allocation for perishables. Profit by Pakistan Today and PressTV highlighted these logistical priorities, stressing that faster border procedures and better refrigeration will be crucial if perishable exports such as mangoes are to reach Iranian markets in good condition.</w:t>
      </w:r>
      <w:r/>
    </w:p>
    <w:p>
      <w:r/>
      <w:r>
        <w:t>Research and institutional cooperation also feature prominently. The accords include plans to deepen collaboration between the Pakistan Agricultural Research Council (PARC) and Iranian counterparts on areas such as climate resilience and food security, while establishing a joint agricultural committee to monitor implementation. According to the reporting, that committee will meet every six months to review progress and operationalise the decisions taken during the visit.</w:t>
      </w:r>
      <w:r/>
    </w:p>
    <w:p>
      <w:r/>
      <w:r>
        <w:t>The agreements build on a broader diplomatic thaw earlier in August. Radio Pakistan and WANA News reported that during Iranian President Masoud Pezeshkian’s state visit to Islamabad on 3 August 2025 the two governments exchanged 12 memoranda of understanding covering plant protection and quarantine, transit via the Mirjaveh–Taftan border crossing, science and technology, ICT, tourism (2025–27), and other areas. Officials described those accords as the framework for deeper economic and people‑to‑people ties; the Tehran meetings are presented as follow‑through focused on the agricultural sector.</w:t>
      </w:r>
      <w:r/>
    </w:p>
    <w:p>
      <w:r/>
      <w:r>
        <w:t>Officials have framed the relationship as complementary: Tehran’s ministerial briefings noted Iran exports dairy, nuts, fruits and vegetables that can flow to Pakistan, while Pakistan supplies cereals, meat and other staples. However, the reports contain few specifics on contract values, delivery schedules or the immediate mechanics of procurement — details that will determine whether the $3 billion goal is achievable. Industry sources quoted by Profit singled out persistent issues such as foreign‑exchange allocation for exporters, sanitary and phytosanitary clearances, and the need for concrete investment in cold‑chain logistics as the principal obstacles to scaling up perishable trade.</w:t>
      </w:r>
      <w:r/>
    </w:p>
    <w:p>
      <w:r/>
      <w:r>
        <w:t>Implementation will be the test. The announcements commit both sides to institutional follow‑up and biannual oversight, but they stop short of disclosing binding purchase contracts or detailed timelines for shipments. Observers cautioned that political goodwill and headline targets need to be matched by regulatory reform, timely financing and private‑sector engagement if the envisaged surge in trade is to materialise.</w:t>
      </w:r>
      <w:r/>
    </w:p>
    <w:p>
      <w:r/>
      <w:r>
        <w:t>For now the statements mark a clear political intent to deepen Pakistan–Iran economic ties and to put agriculture at the centre of that process. Whether the pledges on rice, meat, corn and mangoes translate into sustained commerce will depend on the speed with which the joint committee, customs authorities and exporters convert agreements on paper into contracts, logistics capacity and routine cross‑border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https://www.bolnews.com/international/2025/08/pakistan-and-iran-sign-new-agreements-to-boost-trade-ties/</w:t>
        </w:r>
      </w:hyperlink>
      <w:r>
        <w:t xml:space="preserve"> - Please view link - unable to able to access data</w:t>
      </w:r>
      <w:r/>
    </w:p>
    <w:p>
      <w:pPr>
        <w:pStyle w:val="ListNumber"/>
        <w:spacing w:line="240" w:lineRule="auto"/>
        <w:ind w:left="720"/>
      </w:pPr>
      <w:r/>
      <w:hyperlink r:id="rId11">
        <w:r>
          <w:rPr>
            <w:color w:val="0000EE"/>
            <w:u w:val="single"/>
          </w:rPr>
          <w:t>https://www.dawn.com/news/1931746/pakistan-iran-set-3bn-target-for-agri-trade-in-two-years</w:t>
        </w:r>
      </w:hyperlink>
      <w:r>
        <w:t xml:space="preserve"> - An August 19, 2025 Dawn report details agricultural accords between Pakistan and Iran following a ministerial visit to Tehran led by Rana Tanveer Hussain. The joint communique sets a $3 billion bilateral agri‑trade target in two years, with Iran agreeing to source a large share of its rice imports from Pakistan. The piece records commitments to resolve mango export bottlenecks, supply Pakistan with 60% of Iran’s meat imports, and increase corn purchases. It also notes plans to strengthen research cooperation between PARC and Iranian counterparts, expedite customs clearance, and pursue a Free Trade Agreement monitored by a committee meeting bi‑annually.</w:t>
      </w:r>
      <w:r/>
    </w:p>
    <w:p>
      <w:pPr>
        <w:pStyle w:val="ListNumber"/>
        <w:spacing w:line="240" w:lineRule="auto"/>
        <w:ind w:left="720"/>
      </w:pPr>
      <w:r/>
      <w:hyperlink r:id="rId12">
        <w:r>
          <w:rPr>
            <w:color w:val="0000EE"/>
            <w:u w:val="single"/>
          </w:rPr>
          <w:t>https://www.tehrantimes.com/news/516899/Tehran-Islamabad-set-3b-target-for-agricultural-trade</w:t>
        </w:r>
      </w:hyperlink>
      <w:r>
        <w:t xml:space="preserve"> - The Tehran Times reported on 18 August 2025 that Iran and Pakistan pledged to expand agricultural cooperation and set a target of $3 billion in bilateral agri‑trade within two years. Iran’s agriculture minister said current exchanges total about $1.4 billion, noting complementarity between the two countries’ agricultural sectors. The report states Iran will expand exports of dairy, nuts, fruits and vegetables to Pakistan, while Pakistan will supply part of Iran’s corn and rice requirements and provide about 60% of its meat imports. It also outlines plans for research collaboration on climate and food security and a joint agricultural committee to meet every six months.</w:t>
      </w:r>
      <w:r/>
    </w:p>
    <w:p>
      <w:pPr>
        <w:pStyle w:val="ListNumber"/>
        <w:spacing w:line="240" w:lineRule="auto"/>
        <w:ind w:left="720"/>
      </w:pPr>
      <w:r/>
      <w:hyperlink r:id="rId13">
        <w:r>
          <w:rPr>
            <w:color w:val="0000EE"/>
            <w:u w:val="single"/>
          </w:rPr>
          <w:t>https://profit.pakistantoday.com.pk/2025/08/18/pakistan-iran-agree-to-enhance-agricultural-trade-and-cooperation-in-landmark-deal/</w:t>
        </w:r>
      </w:hyperlink>
      <w:r>
        <w:t xml:space="preserve"> - Profit by Pakistan Today reported on 18 August 2025 that Pakistan and Iran signed agreements in Tehran to enhance agricultural trade and cooperation during a ministerial visit led by Rana Tanveer Hussain. Iran agreed to source a portion of its rice imports from Pakistan and to address obstacles hindering Pakistani mango exports, including delays in permits and foreign‑exchange allocation. The agreements envisage Iran sourcing 60% of its meat imports and importing maize from Pakistan. The two sides pledged enhanced research cooperation between PARC and Iranian institutions, faster customs, cold‑chain infrastructure, and to pursue a Free Trade Agreement for expansion.</w:t>
      </w:r>
      <w:r/>
    </w:p>
    <w:p>
      <w:pPr>
        <w:pStyle w:val="ListNumber"/>
        <w:spacing w:line="240" w:lineRule="auto"/>
        <w:ind w:left="720"/>
      </w:pPr>
      <w:r/>
      <w:hyperlink r:id="rId14">
        <w:r>
          <w:rPr>
            <w:color w:val="0000EE"/>
            <w:u w:val="single"/>
          </w:rPr>
          <w:t>https://www.presstv.ir/Detail/2025/08/18/753340/Iran-Pakistan-agriculture-trade-increase-agreements</w:t>
        </w:r>
      </w:hyperlink>
      <w:r>
        <w:t xml:space="preserve"> - PressTV reported on 18 August 2025 that Iran and Pakistan agreed to more than double their agricultural trade following meetings between Iran’s agriculture minister Nouri and Pakistan’s Rana Tanveer Hussain. The outlet noted a plan to raise agricultural exchanges from about $1.4 billion to $3 billion within two years, with Iran to rely on Pakistan for corn feed and meat supplies. It highlighted commitments to accelerate customs and logistics facilitation, establish cold chains, and expand research collaboration. PressTV also covered statements about a joint committee to monitor implementation and intentions to seek a Free Trade Agreement now for long‑term cooperation.</w:t>
      </w:r>
      <w:r/>
    </w:p>
    <w:p>
      <w:pPr>
        <w:pStyle w:val="ListNumber"/>
        <w:spacing w:line="240" w:lineRule="auto"/>
        <w:ind w:left="720"/>
      </w:pPr>
      <w:r/>
      <w:hyperlink r:id="rId15">
        <w:r>
          <w:rPr>
            <w:color w:val="0000EE"/>
            <w:u w:val="single"/>
          </w:rPr>
          <w:t>https://www.radio.gov.pk/03-08-2025/pakistan-iran-exchange-12-agreements-mous</w:t>
        </w:r>
      </w:hyperlink>
      <w:r>
        <w:t xml:space="preserve"> - Radio Pakistan reported on 3 August 2025 that Pakistan and Iran exchanged 12 agreements and memoranda of understanding during Iranian President Masoud Pezeshkian’s visit to Islamabad. The document list included cooperation on plant protection and quarantine, joint use of the Mirjaveh‑Taftan border gate, collaboration in science and technology, and cooperation in information and communications technology. Additional MoUs covered cultural exchanges, tourism for 2025–27, meteorology and climatology, maritime safety and firefighting, judicial assistance, supplemental air services arrangements, and product certification, inspection and testing. The release noted a joint ministerial statement on intent to finalise a Free Trade Agreement between both countries.</w:t>
      </w:r>
      <w:r/>
    </w:p>
    <w:p>
      <w:pPr>
        <w:pStyle w:val="ListNumber"/>
        <w:spacing w:line="240" w:lineRule="auto"/>
        <w:ind w:left="720"/>
      </w:pPr>
      <w:r/>
      <w:hyperlink r:id="rId16">
        <w:r>
          <w:rPr>
            <w:color w:val="0000EE"/>
            <w:u w:val="single"/>
          </w:rPr>
          <w:t>https://wanaen.com/iran-and-pakistan-sign-12-cooperation-agreements-across-key-sectors/</w:t>
        </w:r>
      </w:hyperlink>
      <w:r>
        <w:t xml:space="preserve"> - WANA News reported on 3 August 2025 that Iran and Pakistan signed 12 cooperation agreements across key sectors during President Masoud Pezeshkian’s visit to Pakistan. The agreements span tourism, agriculture, judicial cooperation, industry, science and technology, transportation and transit, cultural heritage, and trade and mutual economic cooperation. WANA said the documents aim to facilitate knowledge exchange, expand commercial capacities, strengthen people‑to‑people interactions and enhance regional synergy. The coverage described the visit as a milestone in bilateral relations, noting participation by senior officials and framing the accords as providing frameworks to promote deeper economic and social collaboration between Tehran and Islamabad.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olnews.com/international/2025/08/pakistan-and-iran-sign-new-agreements-to-boost-trade-ties/" TargetMode="External"/><Relationship Id="rId11" Type="http://schemas.openxmlformats.org/officeDocument/2006/relationships/hyperlink" Target="https://www.dawn.com/news/1931746/pakistan-iran-set-3bn-target-for-agri-trade-in-two-years" TargetMode="External"/><Relationship Id="rId12" Type="http://schemas.openxmlformats.org/officeDocument/2006/relationships/hyperlink" Target="https://www.tehrantimes.com/news/516899/Tehran-Islamabad-set-3b-target-for-agricultural-trade" TargetMode="External"/><Relationship Id="rId13" Type="http://schemas.openxmlformats.org/officeDocument/2006/relationships/hyperlink" Target="https://profit.pakistantoday.com.pk/2025/08/18/pakistan-iran-agree-to-enhance-agricultural-trade-and-cooperation-in-landmark-deal/" TargetMode="External"/><Relationship Id="rId14" Type="http://schemas.openxmlformats.org/officeDocument/2006/relationships/hyperlink" Target="https://www.presstv.ir/Detail/2025/08/18/753340/Iran-Pakistan-agriculture-trade-increase-agreements" TargetMode="External"/><Relationship Id="rId15" Type="http://schemas.openxmlformats.org/officeDocument/2006/relationships/hyperlink" Target="https://www.radio.gov.pk/03-08-2025/pakistan-iran-exchange-12-agreements-mous" TargetMode="External"/><Relationship Id="rId16" Type="http://schemas.openxmlformats.org/officeDocument/2006/relationships/hyperlink" Target="https://wanaen.com/iran-and-pakistan-sign-12-cooperation-agreements-across-key-se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