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Turkey’s new maritime ban marks sharp escalation in Israel-Gaza conflict amid regional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Turkey has dramatically intensified its economic and logistical measures against Israel, imposing a comprehensive ban on all maritime traffic linked to the Jewish state, alongside restrictions on airspace access. This development marks a significant escalation in Ankara’s campaign following Israel's ongoing offensive in Gaza.</w:t>
      </w:r>
      <w:r/>
    </w:p>
    <w:p>
      <w:r/>
      <w:r>
        <w:t>According to reports from Istanbul's Daily Sabah, Turkish authorities have blocked Israel-flagged or Israeli-owned vessels from entering Turkish ports and prohibited Turkish-flagged ships from sailing to Israel. The measures extend across all Israel-related cargo, including transshipment containers, effectively stopping the handling of any goods bound for or originating from Israel at Turkish harbours. Shipowners are now required to provide formal declarations confirming no operational ties to Israel and that they are not carrying military or hazardous cargo destined for Israel.</w:t>
      </w:r>
      <w:r/>
    </w:p>
    <w:p>
      <w:r/>
      <w:r>
        <w:t>These directives, although not formally announced by the government, have been communicated by port authorities nationwide. Agents in Turkish ports must secure written assurances about vessels’ non-affiliation with Israel before granting docking permission. Vessel operators must attach the SHIPMAN2009 form — a globally recognised shipping contract — to certify compliance, a practice that has only recently been strictly enforced despite having existed previously.</w:t>
      </w:r>
      <w:r/>
    </w:p>
    <w:p>
      <w:r/>
      <w:r>
        <w:t>This latest move is part of a broader context of deteriorating relations between Turkey and Israel. Ankara officially halted annual trade valued at around $7 billion in May 2024 in response to what Turkish officials describe as Israel's "genocide" in Gaza, a charge fiercely denied by Israel. Turkish Foreign Minister Hakan Fidan outlined these sanctions during a parliamentary session, revealing that Turkish airspace is also closed to Israeli flights, especially those carrying military equipment and ammunition. He confirmed that Turkey has presidential approval to conduct humanitarian air drops to Gaza, pending clearance from Jordanian authorities.</w:t>
      </w:r>
      <w:r/>
    </w:p>
    <w:p>
      <w:r/>
      <w:r>
        <w:t>Turkey’s stance is not solely humanitarian. According to analysis from Al Jazeera, Ankara increasingly perceives Israel as a strategic security threat. The tensions are rooted in Israel’s wider regional military actions, including in Syria, where Turkey accuses Israel of undermining efforts to stabilise the war-torn country following the removal of Bashar al-Assad. Turkish diplomats reportedly worry that if Israel’s current trajectory is unchecked, it could provoke a direct military confrontation between the two countries.</w:t>
      </w:r>
      <w:r/>
    </w:p>
    <w:p>
      <w:r/>
      <w:r>
        <w:t>Despite these substantial restrictions, industry analysis and reports from Israel’s central bank suggest that Turkey's trade embargo has had limited impact on Israel’s economy. Israel, benefiting from an open and diversified economy, found alternative sources for previously imported Turkish goods without significant price increases. In 2023, Turkish exports to Israel accounted for 6.3% of Israel's total imports, and Israeli exports to Turkey made up only 2.5% of its total exports. This resilience highlights the challenges Ankara faces in translating its political opposition into tangible economic leverage.</w:t>
      </w:r>
      <w:r/>
    </w:p>
    <w:p>
      <w:r/>
      <w:r>
        <w:t>The maritime restrictions add to an already fragile shipping environment in the Eastern Mediterranean. Since 2023, commercial vessels in nearby Red Sea waters have faced attacks from Yemen’s Iran-aligned Houthi movement, which cites solidarity with the Palestinians as motivation. With Turkey’s restrictions now in force, shipping companies must navigate added compliance hurdles, and regional maritime routes face increasing uncertainty.</w:t>
      </w:r>
      <w:r/>
    </w:p>
    <w:p>
      <w:r/>
      <w:r>
        <w:t>Turkey’s transport ministry has remained officially silent on the ban, maintaining it as an informal but enforced policy. Shipping sources and analysts alike note the significance of Turkey’s role as a NATO member and regional shipping hub, meaning these actions have far-reaching implications beyond bilateral relations with Israel.</w:t>
      </w:r>
      <w:r/>
    </w:p>
    <w:p>
      <w:r/>
      <w:r>
        <w:t>Israel has yet to formally respond to Turkey’s comprehensive sanctions and shipping embargo. Meanwhile, Ankara continues to call on the international community to take decisive action against Israel’s military operations in Gaza, framing its bans and embargoes as part of a wider effort to isolate Israel diplomatically and economically. The evolving situation underscores the deepening schism in Middle Eastern geopolitics and the increasing complexity of trade and security in the Eastern Mediterranean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https://www.seanews.com.tr/turkey-bans-all-israel-linked-shipping/204202/</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https://www.reuters.com/world/middle-east/turkey-says-it-bars-israeli-ships-its-ports-restricting-airspace-2025-08-29/</w:t>
        </w:r>
      </w:hyperlink>
      <w:r>
        <w:t xml:space="preserve"> - Turkey has announced comprehensive sanctions against Israel in response to its ongoing offensive in Gaza. Foreign Minister Hakan Fidan stated that Turkish ports are now closed to Israeli ships, and Turkish-flagged ships are no longer permitted to call at Israeli ports. Additionally, there are restrictions on airplanes entering Turkish airspace, particularly those carrying military equipment or ammunition destined for Israel. Fidan explained these actions during an extraordinary parliamentary session, highlighting that Turkey has fully cut trade ties with Israel. The measures include informal requirements for ships to declare they are not connected to Israel or carrying hazardous cargo. Furthermore, Fidan confirmed that Turkey has presidential approval to conduct humanitarian air drops to Gaza, pending Jordanian clearance. Turkey has accused Israel of committing genocide in Gaza and is urging the international community to take action and cease supporting Israel. Israel has not yet issued a response to these developments.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https://apnews.com/article/5a56f63218fda2a06a447c217c355ee3</w:t>
        </w:r>
      </w:hyperlink>
      <w:r>
        <w:t xml:space="preserve"> - In response to the ongoing conflict in Gaza, Turkey has escalated its measures against Israel by closing its airspace to Israeli government and military-related cargo flights and its ports to maritime trade involving Israel. This move expands on Turkey’s earlier decision in May 2024 to halt direct trade with Israel. Turkish Foreign Minister Hakan Fidan emphasized that vessels and aircraft carrying arms to Israel are now barred from Turkish territory. Turkey has been a vocal critic of Israel’s military operations in Gaza, with President Recep Tayyip Erdogan condemning its actions and likening them to genocide. Prior trade between the two nations reached $7 billion in 2023. Unofficial restrictions on maritime traffic related to Israel had reportedly been in place before this official announcement.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https://www.reuters.com/world/middle-east/israels-open-economy-offset-turkish-trade-ban-central-bank-says-2025-03-19/</w:t>
        </w:r>
      </w:hyperlink>
      <w:r>
        <w:t xml:space="preserve"> - The Israeli central bank reported that Turkey's trade ban has had minimal impact on Israel's economy, thanks to the country's open economy. In 2023, Turkish exports to Israel, which included important construction supplies, totaled $5.3 billion, making up 6.3% of Israel's total imports. Israel's exports to Turkey were $1.5 billion, or 2.5% of its total exports. Despite the embargo, Israel found substitutes for Turkish imports without seeing a rise in prices. The central bank highlighted that economic openness and diversified import sources provided a solution to trade restrictions, underscoring the limited effectiveness of the Turkish embargo as a political tool. (</w:t>
      </w:r>
      <w:hyperlink r:id="rId16">
        <w:r>
          <w:rPr>
            <w:color w:val="0000EE"/>
            <w:u w:val="single"/>
          </w:rPr>
          <w:t>reuters.com</w:t>
        </w:r>
      </w:hyperlink>
      <w:r>
        <w:t>)</w:t>
      </w:r>
      <w:r/>
    </w:p>
    <w:p>
      <w:pPr>
        <w:pStyle w:val="ListNumber"/>
        <w:spacing w:line="240" w:lineRule="auto"/>
        <w:ind w:left="720"/>
      </w:pPr>
      <w:r/>
      <w:hyperlink r:id="rId17">
        <w:r>
          <w:rPr>
            <w:color w:val="0000EE"/>
            <w:u w:val="single"/>
          </w:rPr>
          <w:t>https://www.lloydslist.com/LL1154609/T%C3%BCrkiye-to-refuse-entry-to-Israeli-linked-vessels</w:t>
        </w:r>
      </w:hyperlink>
      <w:r>
        <w:t xml:space="preserve"> - Lloyd’s List understands that this directive has not been formalised by Ankara, but has been communicated to shipping companies in key Turkish port cities. Vessels will have to prove that they are not affiliated with Israel before being allowed entry to Turkish ports. According to a document seen by Lloyd’s List, shipping agents will have to confirm their vessel and its owner has no links to Israel and that they will not be discharging or loading cargo from or destined for Israel, before they are permitted entry into Turkish ports. They will now be required to attach a SHIPMAN2009 form, a standardised shipping contract formalised by BIMCO and widely recognised around the world. One source told Lloyd’s List that the form has always been required, but that this was rarely enforced. Lloyd’s List understands that this directive has been verbally communicated by port authorities, but no official statement has been issued. A spokesperson from the Turkish Ministry of Transport said there was no official statement on any restriction regarding Israeli-linked ships. Citing an unnamed source, Reuters reported that vessels would have to provide written assurances that the vessel, its owners and managers have no ties to Israel, and that explosives or military equipment were not on board en route to Israel. Lloyd’s List has since corroborated this with multiple sources. Türkiye halted all trade with Israel in May 2024, including of cement and steel, of which Türkiye is a major provider to Israel. This latest directive has been in force since August 20. (</w:t>
      </w:r>
      <w:hyperlink r:id="rId18">
        <w:r>
          <w:rPr>
            <w:color w:val="0000EE"/>
            <w:u w:val="single"/>
          </w:rPr>
          <w:t>lloydslist.com</w:t>
        </w:r>
      </w:hyperlink>
      <w:r>
        <w:t>)</w:t>
      </w:r>
      <w:r/>
    </w:p>
    <w:p>
      <w:pPr>
        <w:pStyle w:val="ListNumber"/>
        <w:spacing w:line="240" w:lineRule="auto"/>
        <w:ind w:left="720"/>
      </w:pPr>
      <w:r/>
      <w:hyperlink r:id="rId19">
        <w:r>
          <w:rPr>
            <w:color w:val="0000EE"/>
            <w:u w:val="single"/>
          </w:rPr>
          <w:t>https://europeanconservative.com/articles/news/turkey-effectively-bans-all-ships-connected-to-israel/</w:t>
        </w:r>
      </w:hyperlink>
      <w:r>
        <w:t xml:space="preserve"> - The move, which has not been formally announced by Ankara, deepens a rupture in trade that carries wide-reaching implications, particularly given Turkey’s role as a key NATO member and a vital hub for Eastern Mediterranean shipping. Two shipping sources confirmed that harbormasters across Turkish ports have verbally instructed agents to provide letters certifying that vessels are not connected to Israel. The assurances must cover ship ownership, management, and operation, and also declare that cargo does not include military or hazardous material destined for Israel. One source described the measure as applying “across all Turkish ports,” while another pointed to specific restrictions introduced by the port authority in the northwestern province of Kocaeli. The requirement is the latest step in Turkey’s campaign against Israel, which began with the suspension of all trade in 2024. That decision halted an estimated $7 billion in annual commerce, with Turkish officials citing Israel’s war in Gaza against Hamas. Ankara has repeatedly accused Israel of committing genocide against Palestinians, a charge Israel strongly denies. According to the sources, vessels sailing directly from Israeli ports or en route to them will no longer be allowed to dock in Turkey. Similarly, Turkish-flagged ships will be prohibited from calling at Israeli ports, further tightening restrictions on maritime flows between the two nations. The Turkish transport ministry has not responded to requests for comment on the new measures, which remain informal but are already being enforced on the ground. The impact is expected to be felt far beyond Turkey and Israel. Global shipping companies operating in the Eastern Mediterranean now face additional compliance hurdles amid an already volatile environment. Since 2023, Yemen’s Iran-aligned Houthi movement has targeted commercial ships in the Red Sea, a campaign it describes as solidarity with Palestinians. With Turkey’s restrictions, maritime trade routes in the wider region face another layer of uncertainty. (</w:t>
      </w:r>
      <w:hyperlink r:id="rId20">
        <w:r>
          <w:rPr>
            <w:color w:val="0000EE"/>
            <w:u w:val="single"/>
          </w:rPr>
          <w:t>europeanconservative.com</w:t>
        </w:r>
      </w:hyperlink>
      <w:r>
        <w:t>)</w:t>
      </w:r>
      <w:r/>
    </w:p>
    <w:p>
      <w:pPr>
        <w:pStyle w:val="ListNumber"/>
        <w:spacing w:line="240" w:lineRule="auto"/>
        <w:ind w:left="720"/>
      </w:pPr>
      <w:r/>
      <w:hyperlink r:id="rId21">
        <w:r>
          <w:rPr>
            <w:color w:val="0000EE"/>
            <w:u w:val="single"/>
          </w:rPr>
          <w:t>https://www.aljazeera.com/news/2025/8/29/turkiye-closes-airspace-to-israel-entirely-cutting-ties-over-gaza-war</w:t>
        </w:r>
      </w:hyperlink>
      <w:r>
        <w:t xml:space="preserve"> - “We have completely cut off our trade with Israel. We do not allow Turkish ships to go to Israeli ports. We do not allow their planes to enter our airspace,” Fidan said. The Turkish foreign minister’s condemnation comes amid years of increasingly tense relations between the two countries, said Al Jazeera’s Resul Serdar. “It’s not only about the humanitarian crisis that’s unfolding in Gaza; Turkiye gradually is perceiving Israel as a national security threat,” Serdar explained, noting that Israel’s expansionism and attacks across the wider Middle East have been cause for concern. In Syria particularly, Ankara has accused Israel of wilfully undermining the country’s recovery efforts after the devastation of a 14-year civil war and the removal of longtime leader Bashar al-Assad last December by a lightning rebel offensive. “Diplomats in Ankara are seeing that if Israel is not stopped, eventually there might be a direct military confrontation between these two countries,” he said. Serdar added that the Turkish foreign minister’s comments also show that Turkiye is looking to the Global South and other powers to take action, amid the United States’ and European Union’s largely unwavering support for Israel. (</w:t>
      </w:r>
      <w:hyperlink r:id="rId22">
        <w:r>
          <w:rPr>
            <w:color w:val="0000EE"/>
            <w:u w:val="single"/>
          </w:rPr>
          <w:t>aljazeera.com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news.com.tr/turkey-bans-all-israel-linked-shipping/204202/" TargetMode="External"/><Relationship Id="rId11" Type="http://schemas.openxmlformats.org/officeDocument/2006/relationships/hyperlink" Target="https://www.reuters.com/world/middle-east/turkey-says-it-bars-israeli-ships-its-ports-restricting-airspace-2025-08-29/" TargetMode="External"/><Relationship Id="rId12" Type="http://schemas.openxmlformats.org/officeDocument/2006/relationships/hyperlink" Target="https://www.reuters.com/world/middle-east/turkey-says-it-bars-israeli-ships-its-ports-restricting-airspace-2025-08-29/?utm_source=openai" TargetMode="External"/><Relationship Id="rId13" Type="http://schemas.openxmlformats.org/officeDocument/2006/relationships/hyperlink" Target="https://apnews.com/article/5a56f63218fda2a06a447c217c355ee3" TargetMode="External"/><Relationship Id="rId14" Type="http://schemas.openxmlformats.org/officeDocument/2006/relationships/hyperlink" Target="https://apnews.com/article/5a56f63218fda2a06a447c217c355ee3?utm_source=openai" TargetMode="External"/><Relationship Id="rId15" Type="http://schemas.openxmlformats.org/officeDocument/2006/relationships/hyperlink" Target="https://www.reuters.com/world/middle-east/israels-open-economy-offset-turkish-trade-ban-central-bank-says-2025-03-19/" TargetMode="External"/><Relationship Id="rId16" Type="http://schemas.openxmlformats.org/officeDocument/2006/relationships/hyperlink" Target="https://www.reuters.com/world/middle-east/israels-open-economy-offset-turkish-trade-ban-central-bank-says-2025-03-19/?utm_source=openai" TargetMode="External"/><Relationship Id="rId17" Type="http://schemas.openxmlformats.org/officeDocument/2006/relationships/hyperlink" Target="https://www.lloydslist.com/LL1154609/T%C3%BCrkiye-to-refuse-entry-to-Israeli-linked-vessels" TargetMode="External"/><Relationship Id="rId18" Type="http://schemas.openxmlformats.org/officeDocument/2006/relationships/hyperlink" Target="https://www.lloydslist.com/LL1154609/Trkiye-to-refuse-entry-to-Israeli-linked-vessels?utm_source=openai" TargetMode="External"/><Relationship Id="rId19" Type="http://schemas.openxmlformats.org/officeDocument/2006/relationships/hyperlink" Target="https://europeanconservative.com/articles/news/turkey-effectively-bans-all-ships-connected-to-israel/" TargetMode="External"/><Relationship Id="rId20" Type="http://schemas.openxmlformats.org/officeDocument/2006/relationships/hyperlink" Target="https://europeanconservative.com/articles/news/turkey-effectively-bans-all-ships-connected-to-israel/?utm_source=openai" TargetMode="External"/><Relationship Id="rId21" Type="http://schemas.openxmlformats.org/officeDocument/2006/relationships/hyperlink" Target="https://www.aljazeera.com/news/2025/8/29/turkiye-closes-airspace-to-israel-entirely-cutting-ties-over-gaza-war" TargetMode="External"/><Relationship Id="rId22" Type="http://schemas.openxmlformats.org/officeDocument/2006/relationships/hyperlink" Target="https://www.aljazeera.com/news/2025/8/29/turkiye-closes-airspace-to-israel-entirely-cutting-ties-over-gaza-w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