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Trump's push for tariffs on China and India sparks EU caution amid Ukraine conflict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US President Donald Trump has been pressing the European Union to impose tariffs of up to 100 per cent on imports from China and India as part of a tougher strategy to pressure Russia to end its war in Ukraine. According to multiple media reports, Trump conveyed this request during a conference call with EU sanctions envoy David O'Sullivan and other officials while the EU delegation was visiting Washington to discuss coordination of sanctions. The US has indicated it would be willing to impose equivalent tariffs if the EU agrees to move forward with the plan, signalling a coordinated approach.</w:t>
      </w:r>
      <w:r/>
    </w:p>
    <w:p>
      <w:r/>
      <w:r>
        <w:t>This proposal marks a notable shift for the European Union, which has so far predominantly relied on sanctions targeting Russian entities and has avoided broad tariffs against China and India. EU officials have highlighted the complexities involved in implementing tariffs, which legally require thorough investigations and justification distinct from sanctions regimes. They have also expressed caution given the sensitivity of trade relations with both China and India, as well as ongoing negotiations with India. Sources close to the EU have indicated that broad tariffs on these countries currently appear unlikely, with preference instead for targeted sanctions on specific banks and companies suspected of facilitating Russia’s military efforts.</w:t>
      </w:r>
      <w:r/>
    </w:p>
    <w:p>
      <w:r/>
      <w:r>
        <w:t>China has strongly opposed the US proposal. The Chinese foreign ministry reaffirmed its rejection of economic pressure tactics and the inclusion of China in efforts aimed at Russia during a regular press briefing. India similarly remains resistant to increased tariffs, balancing its trade and diplomatic interests as it significantly continues to purchase Russian seaborne crude oil at favourable prices despite Western sanctions following Russia's 2022 invasion of Ukraine.</w:t>
      </w:r>
      <w:r/>
    </w:p>
    <w:p>
      <w:r/>
      <w:r>
        <w:t>Alongside these tensions, US-India relations show signs of cautious optimism. President Trump indicated readiness to discuss trade barriers directly with Indian Prime Minister Narendra Modi, aiming to improve cooperation. This prospect has given a positive boost to Indian markets, with stock benchmarks expected to open higher amid hopes for reduced trade frictions. Recent developments include Italian Prime Minister Giorgia Meloni’s phone conversation with Modi, reaffirming strong bilateral ties and cooperation, though avoiding direct reference to the US tariff demands.</w:t>
      </w:r>
      <w:r/>
    </w:p>
    <w:p>
      <w:r/>
      <w:r>
        <w:t>In Europe, the EU’s approach to Russian fossil fuel imports is evolving. European Commission President Ursula von der Leyen announced plans to accelerate the phase-out of Russian fossil fuels, targeting residual imports and addressing complex elements such as the “shadow fleet” of vessels transporting Russian oil. The EU has already banned seaborne crude oil imports from Russia, which account for over 90 per cent of its oil imports from the country, and imposed a price cap on Russian oil transactions. However, the Kremlin has stated unequivocally that no sanctions will alter Russia’s course in Ukraine.</w:t>
      </w:r>
      <w:r/>
    </w:p>
    <w:p>
      <w:r/>
      <w:r>
        <w:t>US diplomatic efforts continue amid these economic measures. Secretary of State Marco Rubio held follow-up discussions with Chinese Foreign Minister Wang Yi, promoting dialogue despite the backdrop of renewed US tariffs under Trump that have strained China’s export-driven economy. Notably, a 90-day truce on trade tariffs remains in effect.</w:t>
      </w:r>
      <w:r/>
    </w:p>
    <w:p>
      <w:r/>
      <w:r>
        <w:t>Overall, President Trump’s aggressive push to leverage tariffs on China and India as a means of isolating Russia economically has met resistance from both the European Union and the targeted countries. While the US shows willingness to act unilaterally if the EU does not follow, Brussels appears to prefer a cautious and measured approach, focusing on targeted sanctions rather than sweeping tariff hikes. This dynamic underscores the complexity of aligning transatlantic and international economic policies at a time of ongoing geopolitics surrounding Russia’s war in Ukraine.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https://www.abc.net.au/news/2025-09-11/trump-pushes-eu-for-higher-tariffs-on-india-and-china/105759888</w:t>
        </w:r>
      </w:hyperlink>
      <w:r>
        <w:t xml:space="preserve"> - Please view link - unable to able to access data</w:t>
      </w:r>
      <w:r/>
    </w:p>
    <w:p>
      <w:pPr>
        <w:pStyle w:val="ListNumber"/>
        <w:spacing w:line="240" w:lineRule="auto"/>
        <w:ind w:left="720"/>
      </w:pPr>
      <w:r/>
      <w:hyperlink r:id="rId11">
        <w:r>
          <w:rPr>
            <w:color w:val="0000EE"/>
            <w:u w:val="single"/>
          </w:rPr>
          <w:t>https://www.reuters.com/world/china/trump-urges-eu-impose-100-tariffs-china-india-pressure-putin-sources-say-2025-09-10/</w:t>
        </w:r>
      </w:hyperlink>
      <w:r>
        <w:t xml:space="preserve"> - U.S. President Donald Trump has urged the European Union to impose tariffs of up to 100% on China and India to pressure Russia over its invasion of Ukraine. This request was made during a conference call with EU sanctions envoy David O'Sullivan and other officials. The U.S. indicated it would impose similar tariffs if the EU joined in. Both China and India are major buyers of Russian oil, which helps sustain Russia's economy amid the ongoing conflict. China has opposed such economic pressure and the inclusion of China in discussions on Russia.</w:t>
      </w:r>
      <w:r/>
    </w:p>
    <w:p>
      <w:pPr>
        <w:pStyle w:val="ListNumber"/>
        <w:spacing w:line="240" w:lineRule="auto"/>
        <w:ind w:left="720"/>
      </w:pPr>
      <w:r/>
      <w:hyperlink r:id="rId12">
        <w:r>
          <w:rPr>
            <w:color w:val="0000EE"/>
            <w:u w:val="single"/>
          </w:rPr>
          <w:t>https://www.ft.com/content/2267eb41-b19a-4a9f-93ca-14ac0343cd77</w:t>
        </w:r>
      </w:hyperlink>
      <w:r>
        <w:t xml:space="preserve"> - In an effort to increase pressure on Russia to end its war in Ukraine, U.S. President Donald Trump has urged the European Union to impose tariffs of up to 100% on imports from China and India. Trump made the proposal during a call to a high-level meeting between U.S. and EU officials in Washington. The U.S. expressed its willingness to mirror such tariffs if the EU follows through, aiming to target nations supporting Russia's oil trade. Trump’s call comes amid mounting frustration over the lack of progress in brokering peace and Russia’s intensified aerial assaults on Ukraine.</w:t>
      </w:r>
      <w:r/>
    </w:p>
    <w:p>
      <w:pPr>
        <w:pStyle w:val="ListNumber"/>
        <w:spacing w:line="240" w:lineRule="auto"/>
        <w:ind w:left="720"/>
      </w:pPr>
      <w:r/>
      <w:hyperlink r:id="rId13">
        <w:r>
          <w:rPr>
            <w:color w:val="0000EE"/>
            <w:u w:val="single"/>
          </w:rPr>
          <w:t>https://www.reuters.com/world/china/eu-unlikely-hike-tariffs-india-china-trumps-request-2025-09-10/</w:t>
        </w:r>
      </w:hyperlink>
      <w:r>
        <w:t xml:space="preserve"> - The European Union is unlikely to implement high tariffs on India and China, despite U.S. President Donald Trump's calls to do so as part of a strategy to pressure Russia over its invasion of Ukraine. Trump has urged the EU to impose tariffs up to 100% on these nations, major importers of Russian oil, to cut off revenue to the Kremlin. However, EU officials emphasize that tariffs differ from sanctions and require lengthy investigations for legal justification. While the EU has aggressively sanctioned Russia and some Chinese and Indian entities, it remains cautious on broader measures that could disrupt sensitive trade ties, particularly its ongoing trade negotiations with India. EU officials note that targeted sanctions on specific banks and companies involved in aiding Russia’s military are more feasible. The upcoming 19th round of EU sanctions may include banks in Central Asia and Chinese refineries. Despite the pressure from Washington, EU sources indicate no current plans to impose tariffs on India or China.</w:t>
      </w:r>
      <w:r/>
    </w:p>
    <w:p>
      <w:pPr>
        <w:pStyle w:val="ListNumber"/>
        <w:spacing w:line="240" w:lineRule="auto"/>
        <w:ind w:left="720"/>
      </w:pPr>
      <w:r/>
      <w:hyperlink r:id="rId14">
        <w:r>
          <w:rPr>
            <w:color w:val="0000EE"/>
            <w:u w:val="single"/>
          </w:rPr>
          <w:t>https://www.reuters.com/world/india/italys-meloni-speaks-indias-modi-skirts-us-tariffs-request-2025-09-10/</w:t>
        </w:r>
      </w:hyperlink>
      <w:r>
        <w:t xml:space="preserve"> - On September 10, 2025, Italian Prime Minister Giorgia Meloni had a phone conversation with Indian Prime Minister Narendra Modi, during which they emphasized the strong bilateral relationship between Italy and India and reaffirmed their commitment to enhancing cooperation in trade, investment, and connectivity. Notably, Meloni did not address U.S. President Donald Trump’s recent call for the European Union to impose tariffs of up to 100% on imports from China and India, part of a broader strategy targeting Russia’s economic ties. The leaders also discussed the ongoing war in Ukraine, expressing support for international efforts to achieve a ceasefire and negotiate a just and lasting peace. While Western countries have boycotted Russian oil following its 2022 invasion of Ukraine, India has significantly increased its imports of Russian seaborne crude due to favorable pricing, signaling its intention to continue these purchases despite U.S. pressure and tariffs on Indian exports.</w:t>
      </w:r>
      <w:r/>
    </w:p>
    <w:p>
      <w:pPr>
        <w:pStyle w:val="ListNumber"/>
        <w:spacing w:line="240" w:lineRule="auto"/>
        <w:ind w:left="720"/>
      </w:pPr>
      <w:r/>
      <w:hyperlink r:id="rId15">
        <w:r>
          <w:rPr>
            <w:color w:val="0000EE"/>
            <w:u w:val="single"/>
          </w:rPr>
          <w:t>https://www.reuters.com/world/china/rubio-spoke-wednesday-with-chinas-wang-yi-state-department-says-2025-09-10/</w:t>
        </w:r>
      </w:hyperlink>
      <w:r>
        <w:t xml:space="preserve"> - On Wednesday, U.S. Secretary of State Marco Rubio held a follow-up conversation with Chinese Foreign Minister Wang Yi to continue discussions from their earlier meeting in Malaysia during the ASEAN Regional Forum. According to U.S. State Department deputy spokesperson Tommy Pigott, the two officials addressed a range of bilateral, global, and regional issues, emphasizing open and constructive dialogue. Their renewed engagement comes amid ongoing economic tensions, particularly driven by the resumption of trade tariffs under U.S. President Donald Trump, causing significant strain on China’s export-oriented economy. Despite past trade frictions, Rubio characterized earlier talks with Wang as positive. A recent 90-day truce in the U.S.-China tariff conflict remains in place. Additionally, the article highlights Trump's call for the EU to impose steep tariffs on China as part of a pressure strategy targeting Russia's economic allies, including China and India, in response to Russia's continued invasion of Ukraine since 2022.</w:t>
      </w:r>
      <w:r/>
    </w:p>
    <w:p>
      <w:pPr>
        <w:pStyle w:val="ListNumber"/>
        <w:spacing w:line="240" w:lineRule="auto"/>
        <w:ind w:left="720"/>
      </w:pPr>
      <w:r/>
      <w:hyperlink r:id="rId16">
        <w:r>
          <w:rPr>
            <w:color w:val="0000EE"/>
            <w:u w:val="single"/>
          </w:rPr>
          <w:t>https://www.reuters.com/world/india/india-stock-benchmarks-set-open-higher-us-trade-talk-optimism-2025-09-11/</w:t>
        </w:r>
      </w:hyperlink>
      <w:r>
        <w:t xml:space="preserve"> - India's stock benchmarks are expected to open higher on Thursday, buoyed by optimism around U.S.-India trade discussions. This comes after U.S. President Donald Trump announced plans to speak with Indian Prime Minister Narendra Modi to address trade barriers, raising hopes for improved tariff negotiations. As of early trading, Gift Nifty futures were at 25,084 points, suggesting the Nifty 50 index will surpass its previous close of 24,973.1. The Nifty has seen a 1.6% gain over the past six sessions, driven by factors such as GST cuts, anticipated U.S. Fed rate reductions, and improving trade sentiment. Key stocks in focus include Infosys, which may approve a share buyback and has jumped 7% in two days; Rail Vikas Nigam, the lowest bidder for a ₹1.69 billion project; and Tega Industries, which is acquiring Molycop, a mining industry supplier, in a $1.5 billion deal with Apollo-managed funds. Meanwhile, the European Union is unlikely to impose harsh tariffs on India or China, despite pressure from Trump, offering further relief to markets.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bc.net.au/news/2025-09-11/trump-pushes-eu-for-higher-tariffs-on-india-and-china/105759888" TargetMode="External"/><Relationship Id="rId11" Type="http://schemas.openxmlformats.org/officeDocument/2006/relationships/hyperlink" Target="https://www.reuters.com/world/china/trump-urges-eu-impose-100-tariffs-china-india-pressure-putin-sources-say-2025-09-10/" TargetMode="External"/><Relationship Id="rId12" Type="http://schemas.openxmlformats.org/officeDocument/2006/relationships/hyperlink" Target="https://www.ft.com/content/2267eb41-b19a-4a9f-93ca-14ac0343cd77" TargetMode="External"/><Relationship Id="rId13" Type="http://schemas.openxmlformats.org/officeDocument/2006/relationships/hyperlink" Target="https://www.reuters.com/world/china/eu-unlikely-hike-tariffs-india-china-trumps-request-2025-09-10/" TargetMode="External"/><Relationship Id="rId14" Type="http://schemas.openxmlformats.org/officeDocument/2006/relationships/hyperlink" Target="https://www.reuters.com/world/india/italys-meloni-speaks-indias-modi-skirts-us-tariffs-request-2025-09-10/" TargetMode="External"/><Relationship Id="rId15" Type="http://schemas.openxmlformats.org/officeDocument/2006/relationships/hyperlink" Target="https://www.reuters.com/world/china/rubio-spoke-wednesday-with-chinas-wang-yi-state-department-says-2025-09-10/" TargetMode="External"/><Relationship Id="rId16" Type="http://schemas.openxmlformats.org/officeDocument/2006/relationships/hyperlink" Target="https://www.reuters.com/world/india/india-stock-benchmarks-set-open-higher-us-trade-talk-optimism-2025-09-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