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Gaza ceasefire sparks geopolitical shifts and calls for regional realignment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war in Gaza has profoundly reshaped the Middle East’s political and humanitarian landscape, setting the stage for momentous shifts that could redefine the region’s future. While the cessation of hostilities marks a fragile turning point, the path to lasting peace remains fraught with challenges and complexities.</w:t>
      </w:r>
      <w:r/>
    </w:p>
    <w:p>
      <w:r/>
      <w:r>
        <w:t>The conflict’s devastating toll has been staggering, with Gaza suffering massive casualties and destruction. According to Gaza’s Health Ministry, over 67,000 Palestinians were killed during the Israeli offensive. Much of Gaza’s infrastructure lies in ruins—over 69% damaged, including critical water and energy systems, as reported by the Arava Institute. The blockade and destruction have devastated essential services, shrinking daily water access to just 8.4 litres per person, well below the World Health Organization’s emergency minimum. Polluted water and raw sewage infiltrate aquifers, heightening disease risks, while damage to over 80% of croplands foreshadows severe food insecurity. Experts advocate a multi-phase recovery emphasizing immediate aid, renewable energy, and long-term ecosystem resilience to secure Gaza’s future.</w:t>
      </w:r>
      <w:r/>
    </w:p>
    <w:p>
      <w:r/>
      <w:r>
        <w:t>The ceasefire, brokered through U.S. President Donald Trump’s newly advanced 20-point peace plan, has provoked significant geopolitical realignments. The initial phase, heralded by prisoner exchanges and hostage returns, was celebrated amidst emotional scenes but underscored many unresolved issues—most notably, the disarmament of Hamas and Gaza’s governance. The peace summit held at Egypt’s Sharm el Sheikh, involving regional Arab and European leaders but excluding Israel and Hamas, reflected both progress and caution. The Palestinian technocratic body proposed to administer Gaza remains a contentious element.</w:t>
      </w:r>
      <w:r/>
    </w:p>
    <w:p>
      <w:r/>
      <w:r>
        <w:t>This plan relies heavily on cooperation between international players previously at odds. Qatar and Turkey have emerged as key intermediaries, persuading Hamas toward compliance. Notably, U.S. President Trump praised Turkey’s Recep Tayyip Erdoğan as “a tough cookie” and a “friend,” contrasting with the colder reception from Egypt’s Abdel Fattah al-Sisi, hinting at a subtle but significant diplomatic shift. Turkey, Egypt, and possibly Jordan are earmarked as contributors to a new international stabilisation force to maintain security in Gaza, balancing opportunities against the risks of regional friction.</w:t>
      </w:r>
      <w:r/>
    </w:p>
    <w:p>
      <w:r/>
      <w:r>
        <w:t>Iraq’s political scene also reflects these evolving tides. Prime Minister Mohammed Shia’ al-Sudani’s participation in the summit and outreach to the U.S.-backed framework signals a tentative pivot from Iran’s influence toward integration with the Arab world. Michael Knights, an Iraq expert, notes Baghdad’s consideration of contributing troops to the Gaza stabilisation mission—a move that would signify major geopolitical recalibration but likely provoke Iranian displeasure. Tehran faces a period of introspection after two years of conflict exposed its military limitations and resulted in renewed Western sanctions, casting doubt on its longstanding regional strategies, including support for militant coalitions like Hezbollah and Hamas.</w:t>
      </w:r>
      <w:r/>
    </w:p>
    <w:p>
      <w:r/>
      <w:r>
        <w:t>Yet, despite the ceasefire, the region observes precarious calm. Israeli military actions continue sporadically in Gaza and southern Lebanon, as seen in recent Israeli tank fire and airstrikes, claiming lives and undermining the fragile truce. These incidents echo the “lessfire” pattern Israel employs in Lebanon, where low-intensity conflict persists alongside declared ceasefires, complicating peace efforts and fomenting public outrage in affected communities. Mediators from the U.S., Egypt, Qatar, and Turkey remain actively engaged in reinforcing ceasefire boundaries and negotiating political frameworks, including recovery of hostages’ remains and aid flow guarantees. Confusion over ceasefire delineations and allegations of violations by both sides underscore the tenuous nature of the current peace.</w:t>
      </w:r>
      <w:r/>
    </w:p>
    <w:p>
      <w:r/>
      <w:r>
        <w:t>In Gaza, Hamas faces intensified scrutiny and pressure to end violence against civilians, with U.S. Central Command urging disarmament and adherence to Trump’s plan, which envisions a demilitarized Gaza governed by an international-backed Palestinian committee. However, Hamas’ recent internal actions, including executions of alleged collaborators, complicate the transition to peace and raise questions about its control.</w:t>
      </w:r>
      <w:r/>
    </w:p>
    <w:p>
      <w:r/>
      <w:r>
        <w:t>Humanitarian concerns cast a long shadow over diplomatic gains. Reconstruction needs are estimated at $70 billion, while ongoing infrastructure degradation threatens long-term recovery. The international community stresses rebuilding efforts must prioritise sustainability and autonomy to ensure Gaza’s viability. The war has agonisingly exposed the region’s vulnerabilities but also opened discussions on broader diplomatic normalization, including expanding the Abraham Accords to encompass additional Arab states, Saudi Arabia, and potentially Indonesia. This grand vision for peace, as articulated by Trump, hinges crucially on resolving the Palestinian statehood question.</w:t>
      </w:r>
      <w:r/>
    </w:p>
    <w:p>
      <w:r/>
      <w:r>
        <w:t>As cautious optimism mingles with deep uncertainty, regional leaders grapple with powerful public anger over the war’s devastation and vigilant scrutiny of fragile agreements. The ceasefire may yet serve as a catalyst for regional integration, as envisaged by analysts who foresee revived aspirations for land connections from the Gulf to the Mediterranean. Yet, the path to a durable peace will demand sustained international engagement, regional collaboration, and addressing the profound humanitarian and political legacies left by one of the most brutal conflicts in recent Middle Eastern history.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https://www.theguardian.com/world/2025/oct/19/war-in-gaza-caused-big-political-shifts-and-more-are-likely-on-the-road-to-peace</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https://www.reuters.com/world/middle-east/mediators-step-up-diplomacy-after-gaza-truce-shaken-2025-10-20/</w:t>
        </w:r>
      </w:hyperlink>
      <w:r>
        <w:t xml:space="preserve"> - Efforts to uphold a fragile ceasefire in Gaza intensified after Israeli tank fire killed three people near the ceasefire line in Gaza City’s Tuffah suburb. This followed a weekend of intense violence where Israeli strikes, in response to a Hamas attack that killed two Israeli soldiers, left at least 28 Palestinians dead. The Israeli military stated the soldiers were operating within the agreed deployment line in Rafah when attacked, accusing Hamas of violating the ceasefire. U.S. envoys Steve Witkoff and Jared Kushner are in Israel to urge the next phase of President Trump's ceasefire plan, while Vice President JD Vance is also expected to visit. Despite tensions, both Israel and Hamas reaffirmed commitment to the truce, though confusion over the ceasefire boundaries persists due to unclear markings. Hamas reported Israeli violations that killed 46 people and obstructed aid. Israel warned remaining militants to vacate certain areas, though aid convoys will continue. Talks in Cairo will explore forming a technocratic body to govern Gaza without Hamas, a sticking point in Trump’s 20-point plan. Recovery of hostages’ remains also remains a condition for further progress in the ceasefire deal.</w:t>
      </w:r>
      <w:r/>
    </w:p>
    <w:p>
      <w:pPr>
        <w:pStyle w:val="ListNumber"/>
        <w:spacing w:line="240" w:lineRule="auto"/>
        <w:ind w:left="720"/>
      </w:pPr>
      <w:r/>
      <w:hyperlink r:id="rId12">
        <w:r>
          <w:rPr>
            <w:color w:val="0000EE"/>
            <w:u w:val="single"/>
          </w:rPr>
          <w:t>https://apnews.com/article/190eb8c2ec2d9fedc94c3fadfc1f41e2</w:t>
        </w:r>
      </w:hyperlink>
      <w:r>
        <w:t xml:space="preserve"> - Nearly a year after a U.S.-brokered ceasefire between Israel and Hezbollah in Lebanon, Israeli airstrikes continue in southern Lebanon, raising concerns that a similar pattern may follow in Gaza despite a recent ceasefire there. On October 11, 2025, Israeli strikes in Msayleh killed a Syrian civilian, injured seven others, and destroyed construction equipment, reflecting what some experts call a “lessfire” rather than a true ceasefire. This ongoing low-intensity conflict echoes how Israel claims to act in self-defense while targeting Hezbollah infrastructure, despite frequent civilian casualties and significant infrastructure damage. Since the November 2024 ceasefire, Lebanon has recorded over 270 deaths, most from Israeli strikes, though Israel claims these are preventive actions against Hezbollah rebuilding. While Hezbollah’s direct attacks have significantly subsided, civilian fatalities, like the Charara family incident, have intensified public outrage. Lebanese officials argue that these strikes hinder peaceful disarmament efforts. Hezbollah’s historical deterrent posture has weakened post-conflict, leading analysts to suggest Lebanon's situation might become a model for Gaza—a ceasefire in name, but with continued sporadic violence. Experts stress that without robust enforcement and international diplomacy, particularly from mediators like Qatar, Egypt, and Turkey, lasting peace in both Lebanon and Gaza remains elusive.</w:t>
      </w:r>
      <w:r/>
    </w:p>
    <w:p>
      <w:pPr>
        <w:pStyle w:val="ListNumber"/>
        <w:spacing w:line="240" w:lineRule="auto"/>
        <w:ind w:left="720"/>
      </w:pPr>
      <w:r/>
      <w:hyperlink r:id="rId13">
        <w:r>
          <w:rPr>
            <w:color w:val="0000EE"/>
            <w:u w:val="single"/>
          </w:rPr>
          <w:t>https://time.com/7325780/environmental-impact-war-gaza/</w:t>
        </w:r>
      </w:hyperlink>
      <w:r>
        <w:t xml:space="preserve"> - The article discusses the severe environmental impact of the war in Gaza, which has caused widespread devastation to infrastructure, ecosystems, and public health. According to a new report by the Arava Institute, over 69% of Gaza's infrastructure is damaged, including critical water and energy systems. Prior to the 2023 conflict, Gaza already struggled with environmental challenges such as insufficient energy supply, polluted water, poor waste management, and disease outbreaks. The war significantly worsened these conditions. A blockade led to severe fuel shortages, shutting down water and wastewater treatment systems and reducing daily water access to just 8.4 liters per person—well below WHO’s emergency minimum of 15 liters. Raw sewage is now contaminating the shared aquifer, raising risks of disease. In addition, more than 80% of croplands have been damaged, endangering food security. The report proposes a three-phase recovery plan: absorptive (immediate aid), adaptive (deployment of renewable energy and localized solutions), and transformative (long-term ecosystem and climate resilience development). Technologies such as solar microgrids, water generators, and recycled construction materials are being piloted. Experts emphasize that rebuilding efforts must prioritize sustainability and autonomy to ensure a viable future for Gaza's population.</w:t>
      </w:r>
      <w:r/>
    </w:p>
    <w:p>
      <w:pPr>
        <w:pStyle w:val="ListNumber"/>
        <w:spacing w:line="240" w:lineRule="auto"/>
        <w:ind w:left="720"/>
      </w:pPr>
      <w:r/>
      <w:hyperlink r:id="rId14">
        <w:r>
          <w:rPr>
            <w:color w:val="0000EE"/>
            <w:u w:val="single"/>
          </w:rPr>
          <w:t>https://www.reuters.com/world/middle-east/us-military-tells-hamas-stop-violence-against-gaza-civilians-disarm-without-2025-10-15/</w:t>
        </w:r>
      </w:hyperlink>
      <w:r>
        <w:t xml:space="preserve"> - The U.S. military's Central Command (CENTCOM) issued a strong appeal to Hamas on October 15, 2025, urging the group to halt violence against Gaza civilians and to disarm immediately. This follows Hamas’ reassertion of control in Gaza after a ceasefire, during which it deployed security forces and executed over 30 individuals it accused of collaborating with Israel. These actions were reportedly justified by Hamas as a response to crime and security threats in northern Gaza. CENTCOM Commander Brad Cooper emphasized the need for Hamas to cease targeting civilians and comply with President Donald Trump's Gaza peace plan, which calls for a demilitarized Gaza governed by a Palestinian committee under international oversight. The plan also includes an international stabilization mission and the training of a Palestinian police force. While up to 200 U.S. troops may be deployed to Israel to assist, none are expected to enter Gaza. President Trump’s comments appeared to somewhat condone Hamas' recent killings of alleged gang members, indicating a mixed U.S. stance during this transitional period.</w:t>
      </w:r>
      <w:r/>
    </w:p>
    <w:p>
      <w:pPr>
        <w:pStyle w:val="ListNumber"/>
        <w:spacing w:line="240" w:lineRule="auto"/>
        <w:ind w:left="720"/>
      </w:pPr>
      <w:r/>
      <w:hyperlink r:id="rId15">
        <w:r>
          <w:rPr>
            <w:color w:val="0000EE"/>
            <w:u w:val="single"/>
          </w:rPr>
          <w:t>https://theweek.com/politics/trump-declares-end-to-gaza-war</w:t>
        </w:r>
      </w:hyperlink>
      <w:r>
        <w:t xml:space="preserve"> - On October 14, 2025, President Donald Trump announced the end of the Gaza war following the successful implementation of the initial phase of his 20-point peace plan. This phase involved Hamas releasing the last 20 Israeli hostages captured two years earlier, and Israel freeing approximately 1,700 Palestinian detainees, including 250 serving life sentences. Trump delivered a keynote address in Israel's Knesset, receiving applause for proclaiming "the historic dawn of a new Middle East," though his call for peace with Iran received a lukewarm response. Simultaneously, a peace summit was held in Egypt involving Arab and European leaders, but without the participation of Israel or Hamas. The prisoner and hostage exchanges triggered emotional scenes in both Gaza and Tel Aviv, symbolizing a hopeful, albeit uncertain, turning point. Despite the celebratory tone, many unresolved issues persist. Critics pointed to remaining questions, such as the disarmament of Hamas, Israel's potential withdrawal from Gaza, and the establishment of a security framework and governance. The fragile ceasefire is viewed as only the start of a complex path towards lasting peace, testing Trump’s commitment to broader regional diplomacy beyond the immediate cessation of conflict.</w:t>
      </w:r>
      <w:r/>
    </w:p>
    <w:p>
      <w:pPr>
        <w:pStyle w:val="ListNumber"/>
        <w:spacing w:line="240" w:lineRule="auto"/>
        <w:ind w:left="720"/>
      </w:pPr>
      <w:r/>
      <w:hyperlink r:id="rId16">
        <w:r>
          <w:rPr>
            <w:color w:val="0000EE"/>
            <w:u w:val="single"/>
          </w:rPr>
          <w:t>https://apnews.com/article/665a1cbe249f08c8513ceceaa04db201</w:t>
        </w:r>
      </w:hyperlink>
      <w:r>
        <w:t xml:space="preserve"> - As of October 14, 2025, Israel has received the remains of four additional hostages from Hamas amid a fragile ceasefire, bringing the total to eight deceased hostages repatriated over two days. The transfer was carried out by the Red Cross amid tensions over delayed handovers, prompting Israel to threaten cutting aid to Gaza by half. The U.N. and the U.S. were notified of the pending aid reduction. The original U.S.-brokered ceasefire deal required Hamas to return all hostages—alive and deceased—within 72 hours, a condition only partially met, causing frustration among hostage families. Hamas cited difficulties in locating and recovering bodies due to ongoing conflict and destroyed infrastructure. Meanwhile, freed Israeli hostages are recovering from severe trauma and malnutrition, while returned Palestinian detainees in the West Bank and Gaza have alleged mistreatment in Israeli custody. Concerns also persist over Gaza's future governance and humanitarian recovery, with an estimated $70 billion needed for reconstruction. Discussions include a proposal for Palestinian technocrats to administer Gaza. The war, sparked by Hamas’s October 2023 attack, has killed over 67,600 Palestinians, according to Gaza’s Health Ministry. Israeli forces remain active in parts of Gaza despite the ceasefire, and casualties continue.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world/2025/oct/19/war-in-gaza-caused-big-political-shifts-and-more-are-likely-on-the-road-to-peace" TargetMode="External"/><Relationship Id="rId11" Type="http://schemas.openxmlformats.org/officeDocument/2006/relationships/hyperlink" Target="https://www.reuters.com/world/middle-east/mediators-step-up-diplomacy-after-gaza-truce-shaken-2025-10-20/" TargetMode="External"/><Relationship Id="rId12" Type="http://schemas.openxmlformats.org/officeDocument/2006/relationships/hyperlink" Target="https://apnews.com/article/190eb8c2ec2d9fedc94c3fadfc1f41e2" TargetMode="External"/><Relationship Id="rId13" Type="http://schemas.openxmlformats.org/officeDocument/2006/relationships/hyperlink" Target="https://time.com/7325780/environmental-impact-war-gaza/" TargetMode="External"/><Relationship Id="rId14" Type="http://schemas.openxmlformats.org/officeDocument/2006/relationships/hyperlink" Target="https://www.reuters.com/world/middle-east/us-military-tells-hamas-stop-violence-against-gaza-civilians-disarm-without-2025-10-15/" TargetMode="External"/><Relationship Id="rId15" Type="http://schemas.openxmlformats.org/officeDocument/2006/relationships/hyperlink" Target="https://theweek.com/politics/trump-declares-end-to-gaza-war" TargetMode="External"/><Relationship Id="rId16" Type="http://schemas.openxmlformats.org/officeDocument/2006/relationships/hyperlink" Target="https://apnews.com/article/665a1cbe249f08c8513ceceaa04db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